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70" w:rsidRPr="00E1718A" w:rsidRDefault="00277970" w:rsidP="00277970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E1718A">
        <w:rPr>
          <w:b/>
          <w:sz w:val="28"/>
          <w:szCs w:val="28"/>
        </w:rPr>
        <w:t>Администрация сельского поселения</w:t>
      </w:r>
    </w:p>
    <w:p w:rsidR="00277970" w:rsidRPr="00E1718A" w:rsidRDefault="00277970" w:rsidP="00277970">
      <w:pPr>
        <w:pStyle w:val="a3"/>
        <w:jc w:val="center"/>
        <w:rPr>
          <w:b/>
          <w:sz w:val="28"/>
          <w:szCs w:val="28"/>
        </w:rPr>
      </w:pPr>
      <w:r w:rsidRPr="00E1718A">
        <w:rPr>
          <w:b/>
          <w:sz w:val="28"/>
          <w:szCs w:val="28"/>
        </w:rPr>
        <w:t>«</w:t>
      </w:r>
      <w:proofErr w:type="spellStart"/>
      <w:r w:rsidRPr="00E1718A">
        <w:rPr>
          <w:b/>
          <w:sz w:val="28"/>
          <w:szCs w:val="28"/>
        </w:rPr>
        <w:t>Зуткулей</w:t>
      </w:r>
      <w:proofErr w:type="spellEnd"/>
      <w:r w:rsidRPr="00E1718A">
        <w:rPr>
          <w:b/>
          <w:sz w:val="28"/>
          <w:szCs w:val="28"/>
        </w:rPr>
        <w:t>»</w:t>
      </w:r>
    </w:p>
    <w:p w:rsidR="00277970" w:rsidRDefault="00277970" w:rsidP="00277970"/>
    <w:p w:rsidR="00277970" w:rsidRPr="00E1718A" w:rsidRDefault="00277970" w:rsidP="00277970">
      <w:pPr>
        <w:pStyle w:val="a3"/>
        <w:jc w:val="center"/>
        <w:rPr>
          <w:b/>
          <w:sz w:val="28"/>
          <w:szCs w:val="28"/>
        </w:rPr>
      </w:pPr>
      <w:r w:rsidRPr="00E1718A">
        <w:rPr>
          <w:b/>
          <w:sz w:val="28"/>
          <w:szCs w:val="28"/>
        </w:rPr>
        <w:t>Распоряжение</w:t>
      </w:r>
    </w:p>
    <w:p w:rsidR="00277970" w:rsidRDefault="00277970" w:rsidP="002779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 ноября </w:t>
      </w:r>
      <w:r w:rsidRPr="00BC5E0D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BC5E0D">
        <w:rPr>
          <w:sz w:val="28"/>
          <w:szCs w:val="28"/>
        </w:rPr>
        <w:t xml:space="preserve">г.                               </w:t>
      </w: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ab/>
        <w:t xml:space="preserve">         № 41</w:t>
      </w:r>
    </w:p>
    <w:p w:rsidR="00277970" w:rsidRPr="00E1718A" w:rsidRDefault="00277970" w:rsidP="00277970">
      <w:pPr>
        <w:pStyle w:val="a3"/>
        <w:jc w:val="both"/>
        <w:rPr>
          <w:sz w:val="28"/>
          <w:szCs w:val="28"/>
        </w:rPr>
      </w:pPr>
    </w:p>
    <w:p w:rsidR="00277970" w:rsidRDefault="00277970" w:rsidP="00277970">
      <w:pPr>
        <w:pStyle w:val="a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уткулей</w:t>
      </w:r>
      <w:proofErr w:type="spellEnd"/>
    </w:p>
    <w:p w:rsidR="00852263" w:rsidRPr="003F1837" w:rsidRDefault="00243E8F" w:rsidP="00852263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</w:t>
      </w:r>
    </w:p>
    <w:p w:rsidR="005758CA" w:rsidRDefault="00277970" w:rsidP="00277970">
      <w:pPr>
        <w:ind w:left="142"/>
        <w:jc w:val="both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58CA" w:rsidRPr="005758CA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Об утверждении Положения о порядке и сроках составления проекта бюджета </w:t>
      </w:r>
      <w:r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 </w:t>
      </w:r>
      <w:r w:rsidR="005758CA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 </w:t>
      </w:r>
      <w:r w:rsidR="005758CA" w:rsidRPr="005758CA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Зуткулей</w:t>
      </w:r>
      <w:proofErr w:type="spellEnd"/>
      <w:r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»</w:t>
      </w:r>
      <w:r w:rsidR="005758CA" w:rsidRPr="005758CA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 на 20</w:t>
      </w:r>
      <w:r w:rsidR="000A0B97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20</w:t>
      </w:r>
      <w:r w:rsidR="005758CA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 </w:t>
      </w:r>
      <w:r w:rsidR="005758CA" w:rsidRPr="005758CA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год 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</w:p>
    <w:p w:rsidR="005758CA" w:rsidRDefault="005758CA" w:rsidP="005758C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779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5758C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 целях обеспечения качественного и своевременного составления проекта бюджета </w:t>
      </w:r>
      <w:r w:rsidR="00230EE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сельского поселения</w:t>
      </w:r>
      <w:r w:rsidR="00230EE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«</w:t>
      </w:r>
      <w:proofErr w:type="spellStart"/>
      <w:r w:rsidR="00230EE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Зуткулей</w:t>
      </w:r>
      <w:proofErr w:type="spellEnd"/>
      <w:r w:rsidR="00230EE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» </w:t>
      </w:r>
      <w:r w:rsidRPr="005758C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0A0B9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7662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5758CA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статьей 184 </w:t>
      </w:r>
      <w:r w:rsidRPr="005758CA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Российской Федерации, Устав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5758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0E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230EE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230EE2">
        <w:rPr>
          <w:rFonts w:ascii="Times New Roman" w:eastAsia="Times New Roman" w:hAnsi="Times New Roman"/>
          <w:sz w:val="28"/>
          <w:szCs w:val="28"/>
          <w:lang w:eastAsia="ru-RU"/>
        </w:rPr>
        <w:t>Зуткулей</w:t>
      </w:r>
      <w:proofErr w:type="spellEnd"/>
      <w:r w:rsidR="00230EE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758CA" w:rsidRPr="005758CA" w:rsidRDefault="005758CA" w:rsidP="005758C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0E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58CA" w:rsidRPr="00E35A69" w:rsidRDefault="005758CA" w:rsidP="00E35A6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E35A6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прилагаемое Положение о </w:t>
      </w:r>
      <w:r w:rsidRPr="00E35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порядке и сроках составления проекта бюджета </w:t>
      </w:r>
      <w:r w:rsidR="00230EE2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="00E35A69" w:rsidRPr="00E35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E35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сельского поселения </w:t>
      </w:r>
      <w:r w:rsidR="00230EE2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«</w:t>
      </w:r>
      <w:proofErr w:type="spellStart"/>
      <w:r w:rsidR="00230EE2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Зуткулей</w:t>
      </w:r>
      <w:proofErr w:type="spellEnd"/>
      <w:r w:rsidR="00230EE2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» </w:t>
      </w:r>
      <w:r w:rsidRPr="00E35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на 20</w:t>
      </w:r>
      <w:r w:rsidR="000A0B9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20</w:t>
      </w:r>
      <w:r w:rsidRPr="00E35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год. (Приложение 1).</w:t>
      </w:r>
    </w:p>
    <w:p w:rsidR="00E35A69" w:rsidRPr="00E35A69" w:rsidRDefault="00E35A69" w:rsidP="00E35A6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proofErr w:type="gramStart"/>
      <w:r w:rsidRPr="00911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230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онтроль за</w:t>
      </w:r>
      <w:proofErr w:type="gramEnd"/>
      <w:r w:rsidR="00230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 распоряж</w:t>
      </w:r>
      <w:r w:rsidRPr="00911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ения возложить</w:t>
      </w:r>
      <w:r w:rsidR="00230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главного бухгалтера</w:t>
      </w:r>
      <w:r w:rsidRPr="00911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 w:rsidR="00230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230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0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Бортоева</w:t>
      </w:r>
      <w:proofErr w:type="spellEnd"/>
      <w:r w:rsidR="00230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А.А.</w:t>
      </w:r>
    </w:p>
    <w:p w:rsidR="00E35A69" w:rsidRPr="00E35A69" w:rsidRDefault="00230EE2" w:rsidP="00E35A6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Распоряж</w:t>
      </w:r>
      <w:r w:rsidR="00E35A69" w:rsidRPr="00911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ение вступает в силу с момента подписания.</w:t>
      </w:r>
    </w:p>
    <w:p w:rsidR="005758CA" w:rsidRDefault="005758CA" w:rsidP="00E35A6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E35A69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Опубликовать настоящее </w:t>
      </w:r>
      <w:r w:rsidR="00230EE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 распоряжени</w:t>
      </w:r>
      <w:r w:rsidR="00C414DD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е </w:t>
      </w:r>
      <w:r w:rsidRPr="00E35A69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на официальном сайте администрации</w:t>
      </w:r>
      <w:proofErr w:type="gramStart"/>
      <w:r w:rsidRPr="00E35A69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 </w:t>
      </w:r>
      <w:r w:rsidR="00230EE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.</w:t>
      </w:r>
      <w:proofErr w:type="gramEnd"/>
      <w:r w:rsidR="00230EE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 </w:t>
      </w:r>
    </w:p>
    <w:p w:rsidR="00230EE2" w:rsidRPr="00230EE2" w:rsidRDefault="00230EE2" w:rsidP="00230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</w:p>
    <w:p w:rsidR="005758CA" w:rsidRDefault="000141CA" w:rsidP="005758CA">
      <w:pPr>
        <w:widowControl w:val="0"/>
        <w:shd w:val="clear" w:color="auto" w:fill="FFFFFF"/>
        <w:autoSpaceDE w:val="0"/>
        <w:autoSpaceDN w:val="0"/>
        <w:adjustRightInd w:val="0"/>
        <w:spacing w:before="1133" w:after="240" w:line="240" w:lineRule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Глава </w:t>
      </w:r>
      <w:r w:rsidR="00230EE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5758CA" w:rsidRPr="00575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сельского</w:t>
      </w:r>
      <w:r w:rsidR="00230EE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5758CA" w:rsidRPr="00575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поселения                                   </w:t>
      </w:r>
      <w:r w:rsidR="00230EE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Б.Б. </w:t>
      </w:r>
      <w:proofErr w:type="spellStart"/>
      <w:r w:rsidR="00230EE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Галсанширапов</w:t>
      </w:r>
      <w:proofErr w:type="spellEnd"/>
      <w:r w:rsidR="00230EE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</w:p>
    <w:p w:rsidR="000141CA" w:rsidRPr="005758CA" w:rsidRDefault="000141CA" w:rsidP="005758CA">
      <w:pPr>
        <w:widowControl w:val="0"/>
        <w:shd w:val="clear" w:color="auto" w:fill="FFFFFF"/>
        <w:autoSpaceDE w:val="0"/>
        <w:autoSpaceDN w:val="0"/>
        <w:adjustRightInd w:val="0"/>
        <w:spacing w:before="1133" w:after="240" w:line="240" w:lineRule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5758CA" w:rsidRPr="005758CA" w:rsidRDefault="005758CA" w:rsidP="005758CA">
      <w:pPr>
        <w:widowControl w:val="0"/>
        <w:shd w:val="clear" w:color="auto" w:fill="FFFFFF"/>
        <w:autoSpaceDE w:val="0"/>
        <w:autoSpaceDN w:val="0"/>
        <w:adjustRightInd w:val="0"/>
        <w:spacing w:before="1133" w:after="240" w:line="240" w:lineRule="auto"/>
        <w:jc w:val="righ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30EE2" w:rsidRDefault="00230EE2" w:rsidP="0023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30EE2" w:rsidRDefault="00230EE2" w:rsidP="0023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30EE2" w:rsidRDefault="00230EE2" w:rsidP="0023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30EE2" w:rsidRDefault="00230EE2" w:rsidP="0023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30EE2" w:rsidRDefault="00230EE2" w:rsidP="0023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076628" w:rsidRDefault="00076628" w:rsidP="00076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lastRenderedPageBreak/>
        <w:t xml:space="preserve">Утверждено                                                                                                             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Распоряжением</w:t>
      </w:r>
      <w:r w:rsidRPr="00575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администрации                                                                            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</w:t>
      </w:r>
      <w:r w:rsidRPr="00575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Зуткулей</w:t>
      </w:r>
      <w:proofErr w:type="spellEnd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»</w:t>
      </w:r>
      <w:r w:rsidRPr="00575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                         </w:t>
      </w:r>
    </w:p>
    <w:p w:rsidR="00076628" w:rsidRDefault="00076628" w:rsidP="00076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07.11</w:t>
      </w:r>
      <w:r w:rsidRPr="00575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9</w:t>
      </w:r>
      <w:r w:rsidRPr="00575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41</w:t>
      </w:r>
    </w:p>
    <w:p w:rsidR="00076628" w:rsidRPr="00076628" w:rsidRDefault="00076628" w:rsidP="00076628">
      <w:pPr>
        <w:widowControl w:val="0"/>
        <w:autoSpaceDE w:val="0"/>
        <w:autoSpaceDN w:val="0"/>
        <w:spacing w:before="86" w:after="0" w:line="240" w:lineRule="auto"/>
        <w:ind w:left="3119" w:right="324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Порядок и сроки                   составления проекта бюджета</w:t>
      </w:r>
    </w:p>
    <w:p w:rsidR="00076628" w:rsidRPr="00076628" w:rsidRDefault="00076628" w:rsidP="000766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076628" w:rsidRPr="00076628" w:rsidRDefault="00076628" w:rsidP="00076628">
      <w:pPr>
        <w:widowControl w:val="0"/>
        <w:numPr>
          <w:ilvl w:val="1"/>
          <w:numId w:val="6"/>
        </w:numPr>
        <w:tabs>
          <w:tab w:val="left" w:pos="4351"/>
        </w:tabs>
        <w:autoSpaceDE w:val="0"/>
        <w:autoSpaceDN w:val="0"/>
        <w:spacing w:after="0" w:line="274" w:lineRule="exact"/>
        <w:ind w:hanging="241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Общие</w:t>
      </w:r>
      <w:r w:rsidRPr="00076628">
        <w:rPr>
          <w:rFonts w:ascii="Times New Roman" w:eastAsia="Times New Roman" w:hAnsi="Times New Roman"/>
          <w:b/>
          <w:spacing w:val="-2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положения</w:t>
      </w:r>
    </w:p>
    <w:p w:rsidR="00076628" w:rsidRPr="00076628" w:rsidRDefault="00076628" w:rsidP="00076628">
      <w:pPr>
        <w:widowControl w:val="0"/>
        <w:numPr>
          <w:ilvl w:val="1"/>
          <w:numId w:val="5"/>
        </w:numPr>
        <w:tabs>
          <w:tab w:val="left" w:pos="1383"/>
        </w:tabs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Настоящий Порядок составления проекта бюджета сельского поселения (далее - Порядок) разработан в соответствии с требованиями статьи 184 Бюджетного кодекса Российской Федерации</w:t>
      </w:r>
    </w:p>
    <w:p w:rsidR="00076628" w:rsidRPr="00076628" w:rsidRDefault="00076628" w:rsidP="00076628">
      <w:pPr>
        <w:widowControl w:val="0"/>
        <w:numPr>
          <w:ilvl w:val="1"/>
          <w:numId w:val="5"/>
        </w:numPr>
        <w:tabs>
          <w:tab w:val="left" w:pos="1487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Порядок регламентирует </w:t>
      </w:r>
      <w:r w:rsidRPr="00076628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 xml:space="preserve">процедуру </w:t>
      </w: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составления </w:t>
      </w:r>
      <w:r w:rsidRPr="00076628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 xml:space="preserve">проекта бюджета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Зуткулей</w:t>
      </w:r>
      <w:proofErr w:type="spellEnd"/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»</w:t>
      </w:r>
      <w:r w:rsidRPr="00076628">
        <w:rPr>
          <w:rFonts w:ascii="Times New Roman" w:eastAsia="Times New Roman" w:hAnsi="Times New Roman"/>
          <w:spacing w:val="-3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целях обеспечения системности </w:t>
      </w:r>
      <w:r w:rsidRPr="00076628">
        <w:rPr>
          <w:rFonts w:ascii="Times New Roman" w:eastAsia="Times New Roman" w:hAnsi="Times New Roman"/>
          <w:spacing w:val="2"/>
          <w:sz w:val="28"/>
          <w:szCs w:val="28"/>
          <w:lang w:eastAsia="ru-RU" w:bidi="ru-RU"/>
        </w:rPr>
        <w:t xml:space="preserve">планирования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и </w:t>
      </w:r>
      <w:r w:rsidRPr="00076628">
        <w:rPr>
          <w:rFonts w:ascii="Times New Roman" w:eastAsia="Times New Roman" w:hAnsi="Times New Roman"/>
          <w:spacing w:val="2"/>
          <w:sz w:val="28"/>
          <w:szCs w:val="28"/>
          <w:lang w:eastAsia="ru-RU" w:bidi="ru-RU"/>
        </w:rPr>
        <w:t xml:space="preserve">установления единого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порядка </w:t>
      </w:r>
      <w:r w:rsidRPr="00076628">
        <w:rPr>
          <w:rFonts w:ascii="Times New Roman" w:eastAsia="Times New Roman" w:hAnsi="Times New Roman"/>
          <w:spacing w:val="-3"/>
          <w:sz w:val="28"/>
          <w:szCs w:val="28"/>
          <w:lang w:eastAsia="ru-RU" w:bidi="ru-RU"/>
        </w:rPr>
        <w:t xml:space="preserve">формирования </w:t>
      </w:r>
      <w:r w:rsidRPr="00076628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 xml:space="preserve">основных параметров </w:t>
      </w:r>
      <w:r w:rsidRPr="00076628">
        <w:rPr>
          <w:rFonts w:ascii="Times New Roman" w:eastAsia="Times New Roman" w:hAnsi="Times New Roman"/>
          <w:spacing w:val="-3"/>
          <w:sz w:val="28"/>
          <w:szCs w:val="28"/>
          <w:lang w:eastAsia="ru-RU" w:bidi="ru-RU"/>
        </w:rPr>
        <w:t xml:space="preserve">бюджета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Зуткулей</w:t>
      </w:r>
      <w:proofErr w:type="spellEnd"/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»</w:t>
      </w:r>
      <w:r w:rsidRPr="00076628">
        <w:rPr>
          <w:rFonts w:ascii="Times New Roman" w:eastAsia="Times New Roman" w:hAnsi="Times New Roman"/>
          <w:spacing w:val="-3"/>
          <w:sz w:val="28"/>
          <w:szCs w:val="28"/>
          <w:lang w:eastAsia="ru-RU" w:bidi="ru-RU"/>
        </w:rPr>
        <w:t>.</w:t>
      </w:r>
    </w:p>
    <w:p w:rsidR="00076628" w:rsidRPr="00076628" w:rsidRDefault="00076628" w:rsidP="00076628">
      <w:pPr>
        <w:widowControl w:val="0"/>
        <w:numPr>
          <w:ilvl w:val="1"/>
          <w:numId w:val="5"/>
        </w:numPr>
        <w:tabs>
          <w:tab w:val="left" w:pos="1341"/>
        </w:tabs>
        <w:autoSpaceDE w:val="0"/>
        <w:autoSpaceDN w:val="0"/>
        <w:spacing w:after="0" w:line="240" w:lineRule="auto"/>
        <w:ind w:right="134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pacing w:val="-3"/>
          <w:sz w:val="28"/>
          <w:szCs w:val="28"/>
          <w:lang w:eastAsia="ru-RU" w:bidi="ru-RU"/>
        </w:rPr>
        <w:t xml:space="preserve">Проект бюджета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Зуткулей</w:t>
      </w:r>
      <w:proofErr w:type="spellEnd"/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» </w:t>
      </w: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 xml:space="preserve">составляется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</w:t>
      </w: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 xml:space="preserve">соответствии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 </w:t>
      </w:r>
      <w:r w:rsidRPr="00076628">
        <w:rPr>
          <w:rFonts w:ascii="Times New Roman" w:eastAsia="Times New Roman" w:hAnsi="Times New Roman"/>
          <w:spacing w:val="5"/>
          <w:sz w:val="28"/>
          <w:szCs w:val="28"/>
          <w:lang w:eastAsia="ru-RU" w:bidi="ru-RU"/>
        </w:rPr>
        <w:t xml:space="preserve">действующим </w:t>
      </w: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 xml:space="preserve">на </w:t>
      </w:r>
      <w:r w:rsidRPr="00076628">
        <w:rPr>
          <w:rFonts w:ascii="Times New Roman" w:eastAsia="Times New Roman" w:hAnsi="Times New Roman"/>
          <w:spacing w:val="3"/>
          <w:sz w:val="28"/>
          <w:szCs w:val="28"/>
          <w:lang w:eastAsia="ru-RU" w:bidi="ru-RU"/>
        </w:rPr>
        <w:t xml:space="preserve">момент </w:t>
      </w:r>
      <w:r w:rsidRPr="00076628">
        <w:rPr>
          <w:rFonts w:ascii="Times New Roman" w:eastAsia="Times New Roman" w:hAnsi="Times New Roman"/>
          <w:spacing w:val="5"/>
          <w:sz w:val="28"/>
          <w:szCs w:val="28"/>
          <w:lang w:eastAsia="ru-RU" w:bidi="ru-RU"/>
        </w:rPr>
        <w:t xml:space="preserve">начала </w:t>
      </w:r>
      <w:r w:rsidRPr="00076628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 xml:space="preserve">разработки </w:t>
      </w:r>
      <w:r w:rsidRPr="00076628">
        <w:rPr>
          <w:rFonts w:ascii="Times New Roman" w:eastAsia="Times New Roman" w:hAnsi="Times New Roman"/>
          <w:spacing w:val="-3"/>
          <w:sz w:val="28"/>
          <w:szCs w:val="28"/>
          <w:lang w:eastAsia="ru-RU" w:bidi="ru-RU"/>
        </w:rPr>
        <w:t xml:space="preserve">проекта налоговым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и </w:t>
      </w:r>
      <w:r w:rsidRPr="00076628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>бюджетным</w:t>
      </w:r>
      <w:r w:rsidRPr="00076628">
        <w:rPr>
          <w:rFonts w:ascii="Times New Roman" w:eastAsia="Times New Roman" w:hAnsi="Times New Roman"/>
          <w:spacing w:val="35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>законодательством.</w:t>
      </w:r>
    </w:p>
    <w:p w:rsidR="00076628" w:rsidRPr="00076628" w:rsidRDefault="00076628" w:rsidP="00076628">
      <w:pPr>
        <w:widowControl w:val="0"/>
        <w:numPr>
          <w:ilvl w:val="1"/>
          <w:numId w:val="5"/>
        </w:numPr>
        <w:tabs>
          <w:tab w:val="left" w:pos="1275"/>
        </w:tabs>
        <w:autoSpaceDE w:val="0"/>
        <w:autoSpaceDN w:val="0"/>
        <w:spacing w:after="0" w:line="240" w:lineRule="auto"/>
        <w:ind w:right="14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Основные понятия и термины, применяемые в настоящем Порядке, используются в соответствии</w:t>
      </w:r>
      <w:r w:rsidRPr="00076628">
        <w:rPr>
          <w:rFonts w:ascii="Times New Roman" w:eastAsia="Times New Roman" w:hAnsi="Times New Roman"/>
          <w:spacing w:val="15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с</w:t>
      </w:r>
      <w:r w:rsidRPr="00076628">
        <w:rPr>
          <w:rFonts w:ascii="Times New Roman" w:eastAsia="Times New Roman" w:hAnsi="Times New Roman"/>
          <w:spacing w:val="12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определениями,</w:t>
      </w:r>
      <w:r w:rsidRPr="00076628">
        <w:rPr>
          <w:rFonts w:ascii="Times New Roman" w:eastAsia="Times New Roman" w:hAnsi="Times New Roman"/>
          <w:spacing w:val="17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установленными</w:t>
      </w:r>
      <w:r w:rsidRPr="00076628">
        <w:rPr>
          <w:rFonts w:ascii="Times New Roman" w:eastAsia="Times New Roman" w:hAnsi="Times New Roman"/>
          <w:spacing w:val="15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Бюджетным</w:t>
      </w:r>
      <w:r w:rsidRPr="00076628">
        <w:rPr>
          <w:rFonts w:ascii="Times New Roman" w:eastAsia="Times New Roman" w:hAnsi="Times New Roman"/>
          <w:spacing w:val="10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кодексом</w:t>
      </w:r>
      <w:r w:rsidRPr="00076628">
        <w:rPr>
          <w:rFonts w:ascii="Times New Roman" w:eastAsia="Times New Roman" w:hAnsi="Times New Roman"/>
          <w:spacing w:val="13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Российской</w:t>
      </w:r>
      <w:r w:rsidRPr="00076628">
        <w:rPr>
          <w:rFonts w:ascii="Times New Roman" w:eastAsia="Times New Roman" w:hAnsi="Times New Roman"/>
          <w:spacing w:val="15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Федерации.</w:t>
      </w:r>
    </w:p>
    <w:p w:rsidR="00076628" w:rsidRPr="00076628" w:rsidRDefault="00076628" w:rsidP="0007662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076628" w:rsidRPr="00076628" w:rsidRDefault="00076628" w:rsidP="00076628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 w:bidi="ru-RU"/>
        </w:rPr>
        <w:t xml:space="preserve">Сведения, необходимые </w:t>
      </w:r>
      <w:r w:rsidRPr="00076628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 w:bidi="ru-RU"/>
        </w:rPr>
        <w:t xml:space="preserve">для </w:t>
      </w:r>
      <w:r w:rsidRPr="00076628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 w:bidi="ru-RU"/>
        </w:rPr>
        <w:t>составления проекта</w:t>
      </w:r>
      <w:r w:rsidRPr="00076628">
        <w:rPr>
          <w:rFonts w:ascii="Times New Roman" w:eastAsia="Times New Roman" w:hAnsi="Times New Roman"/>
          <w:b/>
          <w:bCs/>
          <w:spacing w:val="-34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 w:bidi="ru-RU"/>
        </w:rPr>
        <w:t>бюджета</w:t>
      </w:r>
    </w:p>
    <w:p w:rsidR="00076628" w:rsidRPr="00076628" w:rsidRDefault="00076628" w:rsidP="0007662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076628" w:rsidRPr="00076628" w:rsidRDefault="00076628" w:rsidP="00076628">
      <w:pPr>
        <w:widowControl w:val="0"/>
        <w:autoSpaceDE w:val="0"/>
        <w:autoSpaceDN w:val="0"/>
        <w:spacing w:after="0" w:line="240" w:lineRule="auto"/>
        <w:ind w:left="133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Составление проекта бюджета основывается </w:t>
      </w:r>
      <w:proofErr w:type="gramStart"/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на</w:t>
      </w:r>
      <w:proofErr w:type="gramEnd"/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:</w:t>
      </w:r>
    </w:p>
    <w:p w:rsidR="00076628" w:rsidRPr="00076628" w:rsidRDefault="00076628" w:rsidP="00076628">
      <w:pPr>
        <w:widowControl w:val="0"/>
        <w:numPr>
          <w:ilvl w:val="0"/>
          <w:numId w:val="4"/>
        </w:numPr>
        <w:tabs>
          <w:tab w:val="left" w:pos="460"/>
        </w:tabs>
        <w:autoSpaceDE w:val="0"/>
        <w:autoSpaceDN w:val="0"/>
        <w:spacing w:after="0" w:line="240" w:lineRule="auto"/>
        <w:ind w:right="141" w:firstLine="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gramStart"/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положениях</w:t>
      </w:r>
      <w:proofErr w:type="gramEnd"/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послания Президента Российской Федерации Федеральному Собранию Российской Федерации, определяющих бюджетную </w:t>
      </w:r>
      <w:r w:rsidRPr="00076628">
        <w:rPr>
          <w:rFonts w:ascii="Times New Roman" w:eastAsia="Times New Roman" w:hAnsi="Times New Roman"/>
          <w:spacing w:val="2"/>
          <w:sz w:val="28"/>
          <w:szCs w:val="28"/>
          <w:lang w:eastAsia="ru-RU" w:bidi="ru-RU"/>
        </w:rPr>
        <w:t xml:space="preserve">политику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(требования к бюджетной политике) в Российской</w:t>
      </w:r>
      <w:r w:rsidRPr="00076628">
        <w:rPr>
          <w:rFonts w:ascii="Times New Roman" w:eastAsia="Times New Roman" w:hAnsi="Times New Roman"/>
          <w:spacing w:val="10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Федерации;</w:t>
      </w:r>
    </w:p>
    <w:p w:rsidR="00076628" w:rsidRPr="00076628" w:rsidRDefault="00076628" w:rsidP="00076628">
      <w:pPr>
        <w:widowControl w:val="0"/>
        <w:numPr>
          <w:ilvl w:val="0"/>
          <w:numId w:val="4"/>
        </w:numPr>
        <w:tabs>
          <w:tab w:val="left" w:pos="335"/>
        </w:tabs>
        <w:autoSpaceDE w:val="0"/>
        <w:autoSpaceDN w:val="0"/>
        <w:spacing w:before="1" w:after="0" w:line="240" w:lineRule="auto"/>
        <w:ind w:right="129" w:firstLine="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основных </w:t>
      </w:r>
      <w:proofErr w:type="gramStart"/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направлениях</w:t>
      </w:r>
      <w:proofErr w:type="gramEnd"/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бюджетной, налоговой политики Российской Федерации;</w:t>
      </w:r>
    </w:p>
    <w:p w:rsidR="00076628" w:rsidRPr="00076628" w:rsidRDefault="00076628" w:rsidP="00076628">
      <w:pPr>
        <w:widowControl w:val="0"/>
        <w:numPr>
          <w:ilvl w:val="0"/>
          <w:numId w:val="4"/>
        </w:numPr>
        <w:tabs>
          <w:tab w:val="left" w:pos="278"/>
        </w:tabs>
        <w:autoSpaceDE w:val="0"/>
        <w:autoSpaceDN w:val="0"/>
        <w:spacing w:after="0" w:line="240" w:lineRule="auto"/>
        <w:ind w:left="277" w:hanging="145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gramStart"/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прогнозе</w:t>
      </w:r>
      <w:proofErr w:type="gramEnd"/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социально-экономического развития сельского поселения;</w:t>
      </w:r>
    </w:p>
    <w:p w:rsidR="00076628" w:rsidRPr="00076628" w:rsidRDefault="00076628" w:rsidP="00076628">
      <w:pPr>
        <w:widowControl w:val="0"/>
        <w:numPr>
          <w:ilvl w:val="0"/>
          <w:numId w:val="4"/>
        </w:numPr>
        <w:tabs>
          <w:tab w:val="left" w:pos="412"/>
        </w:tabs>
        <w:autoSpaceDE w:val="0"/>
        <w:autoSpaceDN w:val="0"/>
        <w:spacing w:after="0" w:line="240" w:lineRule="auto"/>
        <w:ind w:right="129" w:firstLine="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бюджетном </w:t>
      </w:r>
      <w:proofErr w:type="gramStart"/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прогнозе</w:t>
      </w:r>
      <w:proofErr w:type="gramEnd"/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(проекте бюджетного прогноза, </w:t>
      </w:r>
      <w:r w:rsidRPr="00076628">
        <w:rPr>
          <w:rFonts w:ascii="Times New Roman" w:eastAsia="Times New Roman" w:hAnsi="Times New Roman"/>
          <w:spacing w:val="2"/>
          <w:sz w:val="28"/>
          <w:szCs w:val="28"/>
          <w:lang w:eastAsia="ru-RU" w:bidi="ru-RU"/>
        </w:rPr>
        <w:t xml:space="preserve">проекте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изменений бюджетного  прогноза) на долгосрочный</w:t>
      </w:r>
      <w:r w:rsidRPr="00076628">
        <w:rPr>
          <w:rFonts w:ascii="Times New Roman" w:eastAsia="Times New Roman" w:hAnsi="Times New Roman"/>
          <w:spacing w:val="10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pacing w:val="2"/>
          <w:sz w:val="28"/>
          <w:szCs w:val="28"/>
          <w:lang w:eastAsia="ru-RU" w:bidi="ru-RU"/>
        </w:rPr>
        <w:t>период;</w:t>
      </w:r>
    </w:p>
    <w:p w:rsidR="00076628" w:rsidRPr="00076628" w:rsidRDefault="00076628" w:rsidP="00076628">
      <w:pPr>
        <w:widowControl w:val="0"/>
        <w:numPr>
          <w:ilvl w:val="0"/>
          <w:numId w:val="4"/>
        </w:numPr>
        <w:tabs>
          <w:tab w:val="left" w:pos="395"/>
        </w:tabs>
        <w:autoSpaceDE w:val="0"/>
        <w:autoSpaceDN w:val="0"/>
        <w:spacing w:after="0" w:line="240" w:lineRule="auto"/>
        <w:ind w:right="131" w:firstLine="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муниципальных (или ведомственных) </w:t>
      </w:r>
      <w:proofErr w:type="gramStart"/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программах</w:t>
      </w:r>
      <w:proofErr w:type="gramEnd"/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(проектах муниципальных программ, проектах изменений указанных</w:t>
      </w:r>
      <w:r w:rsidRPr="00076628">
        <w:rPr>
          <w:rFonts w:ascii="Times New Roman" w:eastAsia="Times New Roman" w:hAnsi="Times New Roman"/>
          <w:spacing w:val="16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программ)</w:t>
      </w:r>
    </w:p>
    <w:p w:rsidR="00076628" w:rsidRPr="00076628" w:rsidRDefault="00076628" w:rsidP="0007662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076628" w:rsidRPr="00076628" w:rsidRDefault="00076628" w:rsidP="00076628">
      <w:pPr>
        <w:widowControl w:val="0"/>
        <w:numPr>
          <w:ilvl w:val="0"/>
          <w:numId w:val="6"/>
        </w:numPr>
        <w:tabs>
          <w:tab w:val="left" w:pos="4071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 w:bidi="ru-RU"/>
        </w:rPr>
        <w:t>Составление проекта</w:t>
      </w:r>
      <w:r w:rsidRPr="00076628">
        <w:rPr>
          <w:rFonts w:ascii="Times New Roman" w:eastAsia="Times New Roman" w:hAnsi="Times New Roman"/>
          <w:b/>
          <w:bCs/>
          <w:spacing w:val="-21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 w:bidi="ru-RU"/>
        </w:rPr>
        <w:t>бюджета</w:t>
      </w:r>
    </w:p>
    <w:p w:rsidR="00076628" w:rsidRPr="00076628" w:rsidRDefault="00076628" w:rsidP="0007662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076628" w:rsidRPr="00076628" w:rsidRDefault="00076628" w:rsidP="00076628">
      <w:pPr>
        <w:widowControl w:val="0"/>
        <w:numPr>
          <w:ilvl w:val="1"/>
          <w:numId w:val="3"/>
        </w:numPr>
        <w:tabs>
          <w:tab w:val="left" w:pos="1156"/>
        </w:tabs>
        <w:autoSpaceDE w:val="0"/>
        <w:autoSpaceDN w:val="0"/>
        <w:spacing w:after="0" w:line="240" w:lineRule="auto"/>
        <w:ind w:left="133" w:right="128" w:firstLine="5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 xml:space="preserve">Проект </w:t>
      </w:r>
      <w:r w:rsidRPr="00076628">
        <w:rPr>
          <w:rFonts w:ascii="Times New Roman" w:eastAsia="Times New Roman" w:hAnsi="Times New Roman"/>
          <w:spacing w:val="5"/>
          <w:sz w:val="28"/>
          <w:szCs w:val="28"/>
          <w:lang w:eastAsia="ru-RU" w:bidi="ru-RU"/>
        </w:rPr>
        <w:t xml:space="preserve">бюджета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Зуткулей</w:t>
      </w:r>
      <w:proofErr w:type="spellEnd"/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»</w:t>
      </w:r>
      <w:r w:rsidRPr="00076628">
        <w:rPr>
          <w:rFonts w:ascii="Times New Roman" w:eastAsia="Times New Roman" w:hAnsi="Times New Roman"/>
          <w:spacing w:val="5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 xml:space="preserve">составляется </w:t>
      </w:r>
      <w:r w:rsidRPr="00076628">
        <w:rPr>
          <w:rFonts w:ascii="Times New Roman" w:eastAsia="Times New Roman" w:hAnsi="Times New Roman"/>
          <w:spacing w:val="2"/>
          <w:sz w:val="28"/>
          <w:szCs w:val="28"/>
          <w:lang w:eastAsia="ru-RU" w:bidi="ru-RU"/>
        </w:rPr>
        <w:t xml:space="preserve">на </w:t>
      </w: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 xml:space="preserve">основе прогноза </w:t>
      </w:r>
      <w:r w:rsidRPr="00076628">
        <w:rPr>
          <w:rFonts w:ascii="Times New Roman" w:eastAsia="Times New Roman" w:hAnsi="Times New Roman"/>
          <w:spacing w:val="6"/>
          <w:sz w:val="28"/>
          <w:szCs w:val="28"/>
          <w:lang w:eastAsia="ru-RU" w:bidi="ru-RU"/>
        </w:rPr>
        <w:t xml:space="preserve">социально- </w:t>
      </w:r>
      <w:r w:rsidRPr="00076628">
        <w:rPr>
          <w:rFonts w:ascii="Times New Roman" w:eastAsia="Times New Roman" w:hAnsi="Times New Roman"/>
          <w:spacing w:val="5"/>
          <w:sz w:val="28"/>
          <w:szCs w:val="28"/>
          <w:lang w:eastAsia="ru-RU" w:bidi="ru-RU"/>
        </w:rPr>
        <w:t xml:space="preserve">экономического </w:t>
      </w: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 xml:space="preserve">развития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</w:t>
      </w: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 xml:space="preserve">целях финансового </w:t>
      </w:r>
      <w:r w:rsidRPr="00076628">
        <w:rPr>
          <w:rFonts w:ascii="Times New Roman" w:eastAsia="Times New Roman" w:hAnsi="Times New Roman"/>
          <w:spacing w:val="6"/>
          <w:sz w:val="28"/>
          <w:szCs w:val="28"/>
          <w:lang w:eastAsia="ru-RU" w:bidi="ru-RU"/>
        </w:rPr>
        <w:t xml:space="preserve">обеспечения </w:t>
      </w: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>расходных</w:t>
      </w:r>
      <w:r w:rsidRPr="00076628">
        <w:rPr>
          <w:rFonts w:ascii="Times New Roman" w:eastAsia="Times New Roman" w:hAnsi="Times New Roman"/>
          <w:spacing w:val="64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>обязательств.</w:t>
      </w:r>
    </w:p>
    <w:p w:rsidR="00076628" w:rsidRPr="00076628" w:rsidRDefault="00076628" w:rsidP="00076628">
      <w:pPr>
        <w:widowControl w:val="0"/>
        <w:autoSpaceDE w:val="0"/>
        <w:autoSpaceDN w:val="0"/>
        <w:spacing w:before="23" w:after="0" w:line="240" w:lineRule="auto"/>
        <w:ind w:left="133" w:right="121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 xml:space="preserve">Проект решения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 </w:t>
      </w: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 xml:space="preserve">местном бюджете должен содержать основные </w:t>
      </w:r>
      <w:r w:rsidRPr="00076628">
        <w:rPr>
          <w:rFonts w:ascii="Times New Roman" w:eastAsia="Times New Roman" w:hAnsi="Times New Roman"/>
          <w:spacing w:val="5"/>
          <w:sz w:val="28"/>
          <w:szCs w:val="28"/>
          <w:lang w:eastAsia="ru-RU" w:bidi="ru-RU"/>
        </w:rPr>
        <w:t xml:space="preserve">характеристики </w:t>
      </w: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 xml:space="preserve">местного </w:t>
      </w:r>
      <w:r w:rsidRPr="00076628">
        <w:rPr>
          <w:rFonts w:ascii="Times New Roman" w:eastAsia="Times New Roman" w:hAnsi="Times New Roman"/>
          <w:spacing w:val="5"/>
          <w:sz w:val="28"/>
          <w:szCs w:val="28"/>
          <w:lang w:eastAsia="ru-RU" w:bidi="ru-RU"/>
        </w:rPr>
        <w:t xml:space="preserve">бюджета </w:t>
      </w:r>
      <w:r w:rsidRPr="00076628">
        <w:rPr>
          <w:rFonts w:ascii="Times New Roman" w:eastAsia="Times New Roman" w:hAnsi="Times New Roman"/>
          <w:spacing w:val="3"/>
          <w:sz w:val="28"/>
          <w:szCs w:val="28"/>
          <w:lang w:eastAsia="ru-RU" w:bidi="ru-RU"/>
        </w:rPr>
        <w:t xml:space="preserve">(общий </w:t>
      </w: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 xml:space="preserve">объем доходов бюджета, общий объем расходов бюджета, дефицит (профицит) </w:t>
      </w:r>
      <w:r w:rsidRPr="00076628">
        <w:rPr>
          <w:rFonts w:ascii="Times New Roman" w:eastAsia="Times New Roman" w:hAnsi="Times New Roman"/>
          <w:spacing w:val="5"/>
          <w:sz w:val="28"/>
          <w:szCs w:val="28"/>
          <w:lang w:eastAsia="ru-RU" w:bidi="ru-RU"/>
        </w:rPr>
        <w:t xml:space="preserve">бюджета),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а </w:t>
      </w: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 xml:space="preserve">также иные показатели, установленные </w:t>
      </w:r>
      <w:r w:rsidRPr="00076628">
        <w:rPr>
          <w:rFonts w:ascii="Times New Roman" w:eastAsia="Times New Roman" w:hAnsi="Times New Roman"/>
          <w:color w:val="332D2C"/>
          <w:sz w:val="28"/>
          <w:szCs w:val="28"/>
          <w:lang w:eastAsia="ru-RU" w:bidi="ru-RU"/>
        </w:rPr>
        <w:t xml:space="preserve">Бюджетным кодексом Российской </w:t>
      </w:r>
      <w:r w:rsidRPr="00076628">
        <w:rPr>
          <w:rFonts w:ascii="Times New Roman" w:eastAsia="Times New Roman" w:hAnsi="Times New Roman"/>
          <w:color w:val="332D2C"/>
          <w:sz w:val="28"/>
          <w:szCs w:val="28"/>
          <w:lang w:eastAsia="ru-RU" w:bidi="ru-RU"/>
        </w:rPr>
        <w:lastRenderedPageBreak/>
        <w:t xml:space="preserve">Федерации, </w:t>
      </w: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 xml:space="preserve">муниципальными правовыми актами </w:t>
      </w:r>
      <w:r w:rsidRPr="00076628">
        <w:rPr>
          <w:rFonts w:ascii="Times New Roman" w:eastAsia="Times New Roman" w:hAnsi="Times New Roman"/>
          <w:spacing w:val="5"/>
          <w:sz w:val="28"/>
          <w:szCs w:val="28"/>
          <w:lang w:eastAsia="ru-RU" w:bidi="ru-RU"/>
        </w:rPr>
        <w:t xml:space="preserve">представительного </w:t>
      </w: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 xml:space="preserve">органа </w:t>
      </w:r>
      <w:r w:rsidRPr="00076628">
        <w:rPr>
          <w:rFonts w:ascii="Times New Roman" w:eastAsia="Times New Roman" w:hAnsi="Times New Roman"/>
          <w:spacing w:val="5"/>
          <w:sz w:val="28"/>
          <w:szCs w:val="28"/>
          <w:lang w:eastAsia="ru-RU" w:bidi="ru-RU"/>
        </w:rPr>
        <w:t xml:space="preserve">муниципального образования </w:t>
      </w: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 xml:space="preserve">(кроме законов (решений)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о</w:t>
      </w:r>
      <w:r w:rsidRPr="00076628">
        <w:rPr>
          <w:rFonts w:ascii="Times New Roman" w:eastAsia="Times New Roman" w:hAnsi="Times New Roman"/>
          <w:spacing w:val="46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>бюджете).</w:t>
      </w:r>
    </w:p>
    <w:p w:rsidR="00076628" w:rsidRPr="00076628" w:rsidRDefault="00076628" w:rsidP="00076628">
      <w:pPr>
        <w:widowControl w:val="0"/>
        <w:numPr>
          <w:ilvl w:val="1"/>
          <w:numId w:val="3"/>
        </w:numPr>
        <w:tabs>
          <w:tab w:val="left" w:pos="1098"/>
        </w:tabs>
        <w:autoSpaceDE w:val="0"/>
        <w:autoSpaceDN w:val="0"/>
        <w:spacing w:before="19" w:after="0" w:line="240" w:lineRule="auto"/>
        <w:ind w:left="133" w:right="134" w:firstLine="5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pacing w:val="-3"/>
          <w:sz w:val="28"/>
          <w:szCs w:val="28"/>
          <w:lang w:eastAsia="ru-RU" w:bidi="ru-RU"/>
        </w:rPr>
        <w:t xml:space="preserve">Проект бюджета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Зуткулей</w:t>
      </w:r>
      <w:proofErr w:type="spellEnd"/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»</w:t>
      </w: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 xml:space="preserve"> составляется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и </w:t>
      </w: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 xml:space="preserve">утверждается сроком </w:t>
      </w:r>
      <w:r w:rsidRPr="00076628">
        <w:rPr>
          <w:rFonts w:ascii="Times New Roman" w:eastAsia="Times New Roman" w:hAnsi="Times New Roman"/>
          <w:spacing w:val="2"/>
          <w:sz w:val="28"/>
          <w:szCs w:val="28"/>
          <w:lang w:eastAsia="ru-RU" w:bidi="ru-RU"/>
        </w:rPr>
        <w:t xml:space="preserve">на </w:t>
      </w:r>
      <w:r w:rsidRPr="00076628">
        <w:rPr>
          <w:rFonts w:ascii="Times New Roman" w:eastAsia="Times New Roman" w:hAnsi="Times New Roman"/>
          <w:spacing w:val="3"/>
          <w:sz w:val="28"/>
          <w:szCs w:val="28"/>
          <w:lang w:eastAsia="ru-RU" w:bidi="ru-RU"/>
        </w:rPr>
        <w:t xml:space="preserve">один год (на </w:t>
      </w: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 xml:space="preserve">очередной финансовый </w:t>
      </w:r>
      <w:r w:rsidRPr="00076628">
        <w:rPr>
          <w:rFonts w:ascii="Times New Roman" w:eastAsia="Times New Roman" w:hAnsi="Times New Roman"/>
          <w:spacing w:val="3"/>
          <w:sz w:val="28"/>
          <w:szCs w:val="28"/>
          <w:lang w:eastAsia="ru-RU" w:bidi="ru-RU"/>
        </w:rPr>
        <w:t xml:space="preserve">год)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и </w:t>
      </w: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>включает</w:t>
      </w:r>
      <w:r w:rsidRPr="00076628">
        <w:rPr>
          <w:rFonts w:ascii="Times New Roman" w:eastAsia="Times New Roman" w:hAnsi="Times New Roman"/>
          <w:spacing w:val="23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</w:t>
      </w: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>себя</w:t>
      </w:r>
    </w:p>
    <w:p w:rsidR="00076628" w:rsidRPr="00076628" w:rsidRDefault="00076628" w:rsidP="00076628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993" w:hanging="315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перечень главных </w:t>
      </w: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 xml:space="preserve">администраторов </w:t>
      </w: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>доходов местного</w:t>
      </w:r>
      <w:r w:rsidRPr="00076628">
        <w:rPr>
          <w:rFonts w:ascii="Times New Roman" w:eastAsia="Times New Roman" w:hAnsi="Times New Roman"/>
          <w:spacing w:val="-27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>бюджета;</w:t>
      </w:r>
    </w:p>
    <w:p w:rsidR="00076628" w:rsidRPr="00076628" w:rsidRDefault="00076628" w:rsidP="00076628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0" w:firstLine="67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 xml:space="preserve">перечень главных </w:t>
      </w:r>
      <w:proofErr w:type="gramStart"/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администраторов  </w:t>
      </w:r>
      <w:r w:rsidRPr="00076628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 xml:space="preserve">источников </w:t>
      </w: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финансирования </w:t>
      </w: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>дефицита местного</w:t>
      </w:r>
      <w:r w:rsidRPr="00076628">
        <w:rPr>
          <w:rFonts w:ascii="Times New Roman" w:eastAsia="Times New Roman" w:hAnsi="Times New Roman"/>
          <w:spacing w:val="-17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>бюджета</w:t>
      </w:r>
      <w:proofErr w:type="gramEnd"/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>;</w:t>
      </w:r>
    </w:p>
    <w:p w:rsidR="00076628" w:rsidRPr="00076628" w:rsidRDefault="00076628" w:rsidP="00076628">
      <w:pPr>
        <w:widowControl w:val="0"/>
        <w:numPr>
          <w:ilvl w:val="1"/>
          <w:numId w:val="4"/>
        </w:numPr>
        <w:tabs>
          <w:tab w:val="left" w:pos="907"/>
        </w:tabs>
        <w:autoSpaceDE w:val="0"/>
        <w:autoSpaceDN w:val="0"/>
        <w:spacing w:after="0" w:line="240" w:lineRule="auto"/>
        <w:ind w:right="116" w:firstLine="5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распределение бюджетных ассигнований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 </w:t>
      </w: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разделам, подразделам, </w:t>
      </w:r>
      <w:r w:rsidRPr="00076628">
        <w:rPr>
          <w:rFonts w:ascii="Times New Roman" w:eastAsia="Times New Roman" w:hAnsi="Times New Roman"/>
          <w:spacing w:val="5"/>
          <w:sz w:val="28"/>
          <w:szCs w:val="28"/>
          <w:lang w:eastAsia="ru-RU" w:bidi="ru-RU"/>
        </w:rPr>
        <w:t xml:space="preserve">целевым </w:t>
      </w: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 xml:space="preserve">статьям, группам (группам, </w:t>
      </w:r>
      <w:r w:rsidRPr="00076628">
        <w:rPr>
          <w:rFonts w:ascii="Times New Roman" w:eastAsia="Times New Roman" w:hAnsi="Times New Roman"/>
          <w:spacing w:val="5"/>
          <w:sz w:val="28"/>
          <w:szCs w:val="28"/>
          <w:lang w:eastAsia="ru-RU" w:bidi="ru-RU"/>
        </w:rPr>
        <w:t xml:space="preserve">подгруппам) </w:t>
      </w:r>
      <w:r w:rsidRPr="00076628">
        <w:rPr>
          <w:rFonts w:ascii="Times New Roman" w:eastAsia="Times New Roman" w:hAnsi="Times New Roman"/>
          <w:spacing w:val="4"/>
          <w:sz w:val="28"/>
          <w:szCs w:val="28"/>
          <w:lang w:eastAsia="ru-RU" w:bidi="ru-RU"/>
        </w:rPr>
        <w:t xml:space="preserve">видов расходов классификации расходов бюджетов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на </w:t>
      </w: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очередной финансовый </w:t>
      </w:r>
      <w:r w:rsidRPr="00076628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 xml:space="preserve">год,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а </w:t>
      </w: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также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 </w:t>
      </w: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разделам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и </w:t>
      </w: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подразделам </w:t>
      </w: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 xml:space="preserve">классификации </w:t>
      </w: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расходов </w:t>
      </w: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 xml:space="preserve">бюджетов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</w:t>
      </w: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случаях, </w:t>
      </w: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 xml:space="preserve">установленных </w:t>
      </w: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решением  совета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Зуткулей</w:t>
      </w:r>
      <w:proofErr w:type="spellEnd"/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»</w:t>
      </w: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>;</w:t>
      </w:r>
    </w:p>
    <w:p w:rsidR="00076628" w:rsidRPr="00076628" w:rsidRDefault="00076628" w:rsidP="00076628">
      <w:pPr>
        <w:widowControl w:val="0"/>
        <w:numPr>
          <w:ilvl w:val="2"/>
          <w:numId w:val="4"/>
        </w:numPr>
        <w:tabs>
          <w:tab w:val="left" w:pos="1019"/>
        </w:tabs>
        <w:autoSpaceDE w:val="0"/>
        <w:autoSpaceDN w:val="0"/>
        <w:spacing w:before="66" w:after="0" w:line="240" w:lineRule="auto"/>
        <w:ind w:right="117" w:firstLine="662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ведомственная </w:t>
      </w: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 xml:space="preserve">структура </w:t>
      </w: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расходов бюджета </w:t>
      </w:r>
      <w:r w:rsidRPr="00076628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 xml:space="preserve">на </w:t>
      </w: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очередной </w:t>
      </w: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>финансовый</w:t>
      </w:r>
      <w:r w:rsidRPr="00076628">
        <w:rPr>
          <w:rFonts w:ascii="Times New Roman" w:eastAsia="Times New Roman" w:hAnsi="Times New Roman"/>
          <w:spacing w:val="-37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>год;</w:t>
      </w:r>
    </w:p>
    <w:p w:rsidR="00076628" w:rsidRPr="00076628" w:rsidRDefault="00076628" w:rsidP="00076628">
      <w:pPr>
        <w:widowControl w:val="0"/>
        <w:numPr>
          <w:ilvl w:val="2"/>
          <w:numId w:val="4"/>
        </w:numPr>
        <w:tabs>
          <w:tab w:val="left" w:pos="1019"/>
        </w:tabs>
        <w:autoSpaceDE w:val="0"/>
        <w:autoSpaceDN w:val="0"/>
        <w:spacing w:before="66" w:after="0" w:line="240" w:lineRule="auto"/>
        <w:ind w:right="117" w:firstLine="662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 xml:space="preserve">общий </w:t>
      </w:r>
      <w:r w:rsidRPr="00076628">
        <w:rPr>
          <w:rFonts w:ascii="Times New Roman" w:eastAsia="Times New Roman" w:hAnsi="Times New Roman"/>
          <w:spacing w:val="-7"/>
          <w:sz w:val="28"/>
          <w:szCs w:val="28"/>
          <w:lang w:eastAsia="ru-RU" w:bidi="ru-RU"/>
        </w:rPr>
        <w:t xml:space="preserve">объем бюджетных </w:t>
      </w:r>
      <w:r w:rsidRPr="00076628">
        <w:rPr>
          <w:rFonts w:ascii="Times New Roman" w:eastAsia="Times New Roman" w:hAnsi="Times New Roman"/>
          <w:spacing w:val="-8"/>
          <w:sz w:val="28"/>
          <w:szCs w:val="28"/>
          <w:lang w:eastAsia="ru-RU" w:bidi="ru-RU"/>
        </w:rPr>
        <w:t xml:space="preserve">ассигнований, направляемых </w:t>
      </w:r>
      <w:r w:rsidRPr="00076628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 xml:space="preserve">на </w:t>
      </w:r>
      <w:r w:rsidRPr="00076628">
        <w:rPr>
          <w:rFonts w:ascii="Times New Roman" w:eastAsia="Times New Roman" w:hAnsi="Times New Roman"/>
          <w:spacing w:val="-7"/>
          <w:sz w:val="28"/>
          <w:szCs w:val="28"/>
          <w:lang w:eastAsia="ru-RU" w:bidi="ru-RU"/>
        </w:rPr>
        <w:t xml:space="preserve">исполнение публичных </w:t>
      </w: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 xml:space="preserve">нормативных </w:t>
      </w:r>
      <w:r w:rsidRPr="00076628">
        <w:rPr>
          <w:rFonts w:ascii="Times New Roman" w:eastAsia="Times New Roman" w:hAnsi="Times New Roman"/>
          <w:spacing w:val="-7"/>
          <w:sz w:val="28"/>
          <w:szCs w:val="28"/>
          <w:lang w:eastAsia="ru-RU" w:bidi="ru-RU"/>
        </w:rPr>
        <w:t>обязательств;</w:t>
      </w:r>
    </w:p>
    <w:p w:rsidR="00076628" w:rsidRPr="00076628" w:rsidRDefault="00076628" w:rsidP="00076628">
      <w:pPr>
        <w:widowControl w:val="0"/>
        <w:autoSpaceDE w:val="0"/>
        <w:autoSpaceDN w:val="0"/>
        <w:spacing w:after="0" w:line="240" w:lineRule="auto"/>
        <w:ind w:left="147" w:right="122" w:firstLine="662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 xml:space="preserve">-объем </w:t>
      </w: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межбюджетных трансфертов, </w:t>
      </w:r>
      <w:r w:rsidRPr="00076628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 xml:space="preserve">получаемых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из </w:t>
      </w:r>
      <w:r w:rsidRPr="00076628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 xml:space="preserve">других </w:t>
      </w: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бюджетов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и </w:t>
      </w: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 xml:space="preserve">(или) </w:t>
      </w:r>
      <w:r w:rsidRPr="00076628">
        <w:rPr>
          <w:rFonts w:ascii="Times New Roman" w:eastAsia="Times New Roman" w:hAnsi="Times New Roman"/>
          <w:spacing w:val="-7"/>
          <w:sz w:val="28"/>
          <w:szCs w:val="28"/>
          <w:lang w:eastAsia="ru-RU" w:bidi="ru-RU"/>
        </w:rPr>
        <w:t xml:space="preserve">предоставляемых </w:t>
      </w: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 xml:space="preserve">другим бюджетам бюджетной системы Российской </w:t>
      </w:r>
      <w:r w:rsidRPr="00076628">
        <w:rPr>
          <w:rFonts w:ascii="Times New Roman" w:eastAsia="Times New Roman" w:hAnsi="Times New Roman"/>
          <w:spacing w:val="-7"/>
          <w:sz w:val="28"/>
          <w:szCs w:val="28"/>
          <w:lang w:eastAsia="ru-RU" w:bidi="ru-RU"/>
        </w:rPr>
        <w:t xml:space="preserve">Федерации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</w:t>
      </w: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>очередном финансовом году;</w:t>
      </w:r>
    </w:p>
    <w:p w:rsidR="00076628" w:rsidRPr="00076628" w:rsidRDefault="00076628" w:rsidP="00076628">
      <w:pPr>
        <w:widowControl w:val="0"/>
        <w:autoSpaceDE w:val="0"/>
        <w:autoSpaceDN w:val="0"/>
        <w:spacing w:before="1" w:after="0" w:line="240" w:lineRule="auto"/>
        <w:ind w:firstLine="81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- источники финансирования дефицита местного бюджета на очередной финансовый год;</w:t>
      </w:r>
    </w:p>
    <w:p w:rsidR="00076628" w:rsidRPr="00076628" w:rsidRDefault="00076628" w:rsidP="00076628">
      <w:pPr>
        <w:widowControl w:val="0"/>
        <w:numPr>
          <w:ilvl w:val="2"/>
          <w:numId w:val="4"/>
        </w:numPr>
        <w:tabs>
          <w:tab w:val="left" w:pos="947"/>
        </w:tabs>
        <w:autoSpaceDE w:val="0"/>
        <w:autoSpaceDN w:val="0"/>
        <w:spacing w:after="0" w:line="240" w:lineRule="auto"/>
        <w:ind w:left="133" w:right="118" w:firstLine="66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 xml:space="preserve">верхний предел </w:t>
      </w:r>
      <w:r w:rsidRPr="00076628">
        <w:rPr>
          <w:rFonts w:ascii="Times New Roman" w:eastAsia="Times New Roman" w:hAnsi="Times New Roman"/>
          <w:spacing w:val="-7"/>
          <w:sz w:val="28"/>
          <w:szCs w:val="28"/>
          <w:lang w:eastAsia="ru-RU" w:bidi="ru-RU"/>
        </w:rPr>
        <w:t xml:space="preserve">муниципального </w:t>
      </w: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 xml:space="preserve">внутреннего </w:t>
      </w: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долга </w:t>
      </w:r>
      <w:r w:rsidRPr="00076628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 xml:space="preserve">по  </w:t>
      </w: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 xml:space="preserve">состоянию </w:t>
      </w:r>
      <w:r w:rsidRPr="00076628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 xml:space="preserve">на 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1 </w:t>
      </w: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 xml:space="preserve">января </w:t>
      </w: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года, </w:t>
      </w:r>
      <w:r w:rsidRPr="00076628">
        <w:rPr>
          <w:rFonts w:ascii="Times New Roman" w:eastAsia="Times New Roman" w:hAnsi="Times New Roman"/>
          <w:spacing w:val="3"/>
          <w:sz w:val="28"/>
          <w:szCs w:val="28"/>
          <w:lang w:eastAsia="ru-RU" w:bidi="ru-RU"/>
        </w:rPr>
        <w:t xml:space="preserve">следующего   </w:t>
      </w:r>
      <w:r w:rsidRPr="00076628">
        <w:rPr>
          <w:rFonts w:ascii="Times New Roman" w:eastAsia="Times New Roman" w:hAnsi="Times New Roman"/>
          <w:spacing w:val="2"/>
          <w:sz w:val="28"/>
          <w:szCs w:val="28"/>
          <w:lang w:eastAsia="ru-RU" w:bidi="ru-RU"/>
        </w:rPr>
        <w:t xml:space="preserve">за    очередным    финансовым    годом,   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    </w:t>
      </w:r>
      <w:r w:rsidRPr="00076628">
        <w:rPr>
          <w:rFonts w:ascii="Times New Roman" w:eastAsia="Times New Roman" w:hAnsi="Times New Roman"/>
          <w:spacing w:val="2"/>
          <w:sz w:val="28"/>
          <w:szCs w:val="28"/>
          <w:lang w:eastAsia="ru-RU" w:bidi="ru-RU"/>
        </w:rPr>
        <w:t xml:space="preserve">указанием,   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   </w:t>
      </w:r>
      <w:r w:rsidRPr="00076628">
        <w:rPr>
          <w:rFonts w:ascii="Times New Roman" w:eastAsia="Times New Roman" w:hAnsi="Times New Roman"/>
          <w:spacing w:val="2"/>
          <w:sz w:val="28"/>
          <w:szCs w:val="28"/>
          <w:lang w:eastAsia="ru-RU" w:bidi="ru-RU"/>
        </w:rPr>
        <w:t xml:space="preserve">том    числе    </w:t>
      </w: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 xml:space="preserve">верхнего предела </w:t>
      </w: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долга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по</w:t>
      </w:r>
      <w:r w:rsidRPr="00076628">
        <w:rPr>
          <w:rFonts w:ascii="Times New Roman" w:eastAsia="Times New Roman" w:hAnsi="Times New Roman"/>
          <w:spacing w:val="-42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pacing w:val="-7"/>
          <w:sz w:val="28"/>
          <w:szCs w:val="28"/>
          <w:lang w:eastAsia="ru-RU" w:bidi="ru-RU"/>
        </w:rPr>
        <w:t xml:space="preserve">муниципальным </w:t>
      </w: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>гарантиям;</w:t>
      </w:r>
    </w:p>
    <w:p w:rsidR="00076628" w:rsidRPr="00076628" w:rsidRDefault="00076628" w:rsidP="00076628">
      <w:pPr>
        <w:widowControl w:val="0"/>
        <w:autoSpaceDE w:val="0"/>
        <w:autoSpaceDN w:val="0"/>
        <w:spacing w:after="0" w:line="240" w:lineRule="auto"/>
        <w:ind w:left="133" w:right="151" w:firstLine="676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-иные показатели местного бюджета, установленные </w:t>
      </w:r>
      <w:proofErr w:type="gramStart"/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действующем</w:t>
      </w:r>
      <w:proofErr w:type="gramEnd"/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законодательством, муниципальным правовым актом представительного органа муниципального образования.</w:t>
      </w:r>
    </w:p>
    <w:p w:rsidR="00076628" w:rsidRPr="00076628" w:rsidRDefault="00076628" w:rsidP="0007662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076628" w:rsidRPr="00076628" w:rsidRDefault="00076628" w:rsidP="00076628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 w:bidi="ru-RU"/>
        </w:rPr>
        <w:t xml:space="preserve">Документы </w:t>
      </w:r>
      <w:r w:rsidRPr="0007662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и</w:t>
      </w:r>
      <w:r w:rsidRPr="00076628">
        <w:rPr>
          <w:rFonts w:ascii="Times New Roman" w:eastAsia="Times New Roman" w:hAnsi="Times New Roman"/>
          <w:b/>
          <w:bCs/>
          <w:spacing w:val="-46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 w:bidi="ru-RU"/>
        </w:rPr>
        <w:t xml:space="preserve">материалы, представляемые </w:t>
      </w:r>
      <w:r w:rsidRPr="0007662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в С</w:t>
      </w:r>
      <w:r w:rsidRPr="00076628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 w:bidi="ru-RU"/>
        </w:rPr>
        <w:t xml:space="preserve">овет одновременно </w:t>
      </w:r>
      <w:proofErr w:type="gramStart"/>
      <w:r w:rsidRPr="0007662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с</w:t>
      </w:r>
      <w:proofErr w:type="gramEnd"/>
    </w:p>
    <w:p w:rsidR="00076628" w:rsidRPr="00076628" w:rsidRDefault="00076628" w:rsidP="00076628">
      <w:pPr>
        <w:widowControl w:val="0"/>
        <w:autoSpaceDE w:val="0"/>
        <w:autoSpaceDN w:val="0"/>
        <w:spacing w:before="46" w:after="0" w:line="240" w:lineRule="auto"/>
        <w:ind w:left="4271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проектом бюджета</w:t>
      </w:r>
    </w:p>
    <w:p w:rsidR="00076628" w:rsidRPr="00076628" w:rsidRDefault="00076628" w:rsidP="0007662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076628" w:rsidRPr="00076628" w:rsidRDefault="00076628" w:rsidP="00076628">
      <w:pPr>
        <w:widowControl w:val="0"/>
        <w:autoSpaceDE w:val="0"/>
        <w:autoSpaceDN w:val="0"/>
        <w:spacing w:before="1" w:after="0" w:line="240" w:lineRule="auto"/>
        <w:ind w:left="186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Одновременно с проектом решения о бюджете в Совет представляются:</w:t>
      </w:r>
    </w:p>
    <w:p w:rsidR="00076628" w:rsidRPr="00076628" w:rsidRDefault="00076628" w:rsidP="00076628">
      <w:pPr>
        <w:widowControl w:val="0"/>
        <w:numPr>
          <w:ilvl w:val="2"/>
          <w:numId w:val="4"/>
        </w:numPr>
        <w:tabs>
          <w:tab w:val="left" w:pos="933"/>
        </w:tabs>
        <w:autoSpaceDE w:val="0"/>
        <w:autoSpaceDN w:val="0"/>
        <w:spacing w:after="0" w:line="240" w:lineRule="auto"/>
        <w:ind w:left="932" w:hanging="145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>основные направления бюджетной</w:t>
      </w:r>
      <w:r w:rsidRPr="00076628">
        <w:rPr>
          <w:rFonts w:ascii="Times New Roman" w:eastAsia="Times New Roman" w:hAnsi="Times New Roman"/>
          <w:spacing w:val="-30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>политики;</w:t>
      </w:r>
    </w:p>
    <w:p w:rsidR="00076628" w:rsidRPr="00076628" w:rsidRDefault="00076628" w:rsidP="00076628">
      <w:pPr>
        <w:widowControl w:val="0"/>
        <w:numPr>
          <w:ilvl w:val="2"/>
          <w:numId w:val="4"/>
        </w:numPr>
        <w:tabs>
          <w:tab w:val="left" w:pos="933"/>
        </w:tabs>
        <w:autoSpaceDE w:val="0"/>
        <w:autoSpaceDN w:val="0"/>
        <w:spacing w:after="0" w:line="240" w:lineRule="auto"/>
        <w:ind w:left="932" w:hanging="145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>основные направления налоговой</w:t>
      </w:r>
      <w:r w:rsidRPr="00076628">
        <w:rPr>
          <w:rFonts w:ascii="Times New Roman" w:eastAsia="Times New Roman" w:hAnsi="Times New Roman"/>
          <w:spacing w:val="-27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>политики</w:t>
      </w:r>
    </w:p>
    <w:p w:rsidR="00076628" w:rsidRPr="00076628" w:rsidRDefault="00076628" w:rsidP="00076628">
      <w:pPr>
        <w:widowControl w:val="0"/>
        <w:numPr>
          <w:ilvl w:val="0"/>
          <w:numId w:val="4"/>
        </w:numPr>
        <w:tabs>
          <w:tab w:val="left" w:pos="263"/>
        </w:tabs>
        <w:autoSpaceDE w:val="0"/>
        <w:autoSpaceDN w:val="0"/>
        <w:spacing w:after="0" w:line="240" w:lineRule="auto"/>
        <w:ind w:right="116" w:hanging="15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 xml:space="preserve">предварительные </w:t>
      </w:r>
      <w:r w:rsidRPr="00076628">
        <w:rPr>
          <w:rFonts w:ascii="Times New Roman" w:eastAsia="Times New Roman" w:hAnsi="Times New Roman"/>
          <w:spacing w:val="-3"/>
          <w:sz w:val="28"/>
          <w:szCs w:val="28"/>
          <w:lang w:eastAsia="ru-RU" w:bidi="ru-RU"/>
        </w:rPr>
        <w:t xml:space="preserve">итоги </w:t>
      </w:r>
      <w:r w:rsidRPr="00076628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 xml:space="preserve">социально-экономического </w:t>
      </w:r>
      <w:r w:rsidRPr="00076628">
        <w:rPr>
          <w:rFonts w:ascii="Times New Roman" w:eastAsia="Times New Roman" w:hAnsi="Times New Roman"/>
          <w:spacing w:val="-3"/>
          <w:sz w:val="28"/>
          <w:szCs w:val="28"/>
          <w:lang w:eastAsia="ru-RU" w:bidi="ru-RU"/>
        </w:rPr>
        <w:t xml:space="preserve">развития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Зуткулей</w:t>
      </w:r>
      <w:proofErr w:type="spellEnd"/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» за истекший период текущего финансового </w:t>
      </w:r>
      <w:r w:rsidRPr="00076628">
        <w:rPr>
          <w:rFonts w:ascii="Times New Roman" w:eastAsia="Times New Roman" w:hAnsi="Times New Roman"/>
          <w:spacing w:val="-3"/>
          <w:sz w:val="28"/>
          <w:szCs w:val="28"/>
          <w:lang w:eastAsia="ru-RU" w:bidi="ru-RU"/>
        </w:rPr>
        <w:t xml:space="preserve">года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и </w:t>
      </w:r>
      <w:r w:rsidRPr="00076628">
        <w:rPr>
          <w:rFonts w:ascii="Times New Roman" w:eastAsia="Times New Roman" w:hAnsi="Times New Roman"/>
          <w:spacing w:val="-3"/>
          <w:sz w:val="28"/>
          <w:szCs w:val="28"/>
          <w:lang w:eastAsia="ru-RU" w:bidi="ru-RU"/>
        </w:rPr>
        <w:t xml:space="preserve">ожидаемые итоги социально- </w:t>
      </w:r>
      <w:r w:rsidRPr="00076628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 xml:space="preserve">экономического развития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сельского поселения за </w:t>
      </w: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>текущий финансовый</w:t>
      </w:r>
      <w:r w:rsidRPr="00076628">
        <w:rPr>
          <w:rFonts w:ascii="Times New Roman" w:eastAsia="Times New Roman" w:hAnsi="Times New Roman"/>
          <w:spacing w:val="-36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>год;</w:t>
      </w:r>
    </w:p>
    <w:p w:rsidR="00076628" w:rsidRPr="00076628" w:rsidRDefault="00076628" w:rsidP="00076628">
      <w:pPr>
        <w:widowControl w:val="0"/>
        <w:numPr>
          <w:ilvl w:val="0"/>
          <w:numId w:val="4"/>
        </w:numPr>
        <w:tabs>
          <w:tab w:val="left" w:pos="321"/>
        </w:tabs>
        <w:autoSpaceDE w:val="0"/>
        <w:autoSpaceDN w:val="0"/>
        <w:spacing w:after="0" w:line="240" w:lineRule="auto"/>
        <w:ind w:left="154" w:right="125" w:hanging="15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прогноз социально-экономического развития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Зуткулей</w:t>
      </w:r>
      <w:proofErr w:type="spellEnd"/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»</w:t>
      </w:r>
      <w:r w:rsidRPr="00076628">
        <w:rPr>
          <w:rFonts w:ascii="Times New Roman" w:eastAsia="Times New Roman" w:hAnsi="Times New Roman"/>
          <w:spacing w:val="-7"/>
          <w:sz w:val="28"/>
          <w:szCs w:val="28"/>
          <w:lang w:eastAsia="ru-RU" w:bidi="ru-RU"/>
        </w:rPr>
        <w:t xml:space="preserve">, </w:t>
      </w:r>
      <w:r w:rsidRPr="00076628">
        <w:rPr>
          <w:rFonts w:ascii="Times New Roman" w:eastAsia="Times New Roman" w:hAnsi="Times New Roman"/>
          <w:spacing w:val="-8"/>
          <w:sz w:val="28"/>
          <w:szCs w:val="28"/>
          <w:lang w:eastAsia="ru-RU" w:bidi="ru-RU"/>
        </w:rPr>
        <w:t>разработанный</w:t>
      </w:r>
      <w:r w:rsidRPr="00076628">
        <w:rPr>
          <w:rFonts w:ascii="Times New Roman" w:eastAsia="Times New Roman" w:hAnsi="Times New Roman"/>
          <w:spacing w:val="-13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в</w:t>
      </w:r>
      <w:r w:rsidRPr="00076628">
        <w:rPr>
          <w:rFonts w:ascii="Times New Roman" w:eastAsia="Times New Roman" w:hAnsi="Times New Roman"/>
          <w:spacing w:val="-14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pacing w:val="-7"/>
          <w:sz w:val="28"/>
          <w:szCs w:val="28"/>
          <w:lang w:eastAsia="ru-RU" w:bidi="ru-RU"/>
        </w:rPr>
        <w:t>порядке,</w:t>
      </w:r>
      <w:r w:rsidRPr="00076628">
        <w:rPr>
          <w:rFonts w:ascii="Times New Roman" w:eastAsia="Times New Roman" w:hAnsi="Times New Roman"/>
          <w:spacing w:val="-11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pacing w:val="-8"/>
          <w:sz w:val="28"/>
          <w:szCs w:val="28"/>
          <w:lang w:eastAsia="ru-RU" w:bidi="ru-RU"/>
        </w:rPr>
        <w:t>установленном</w:t>
      </w:r>
      <w:r w:rsidRPr="00076628">
        <w:rPr>
          <w:rFonts w:ascii="Times New Roman" w:eastAsia="Times New Roman" w:hAnsi="Times New Roman"/>
          <w:spacing w:val="-14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>Местной</w:t>
      </w:r>
      <w:r w:rsidRPr="00076628">
        <w:rPr>
          <w:rFonts w:ascii="Times New Roman" w:eastAsia="Times New Roman" w:hAnsi="Times New Roman"/>
          <w:spacing w:val="-13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pacing w:val="-8"/>
          <w:sz w:val="28"/>
          <w:szCs w:val="28"/>
          <w:lang w:eastAsia="ru-RU" w:bidi="ru-RU"/>
        </w:rPr>
        <w:t>администрацией,</w:t>
      </w:r>
      <w:r w:rsidRPr="00076628">
        <w:rPr>
          <w:rFonts w:ascii="Times New Roman" w:eastAsia="Times New Roman" w:hAnsi="Times New Roman"/>
          <w:spacing w:val="-14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>на</w:t>
      </w:r>
      <w:r w:rsidRPr="00076628">
        <w:rPr>
          <w:rFonts w:ascii="Times New Roman" w:eastAsia="Times New Roman" w:hAnsi="Times New Roman"/>
          <w:spacing w:val="-14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pacing w:val="-7"/>
          <w:sz w:val="28"/>
          <w:szCs w:val="28"/>
          <w:lang w:eastAsia="ru-RU" w:bidi="ru-RU"/>
        </w:rPr>
        <w:t>период</w:t>
      </w:r>
      <w:r w:rsidRPr="00076628">
        <w:rPr>
          <w:rFonts w:ascii="Times New Roman" w:eastAsia="Times New Roman" w:hAnsi="Times New Roman"/>
          <w:spacing w:val="-14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>не</w:t>
      </w:r>
      <w:r w:rsidRPr="00076628">
        <w:rPr>
          <w:rFonts w:ascii="Times New Roman" w:eastAsia="Times New Roman" w:hAnsi="Times New Roman"/>
          <w:spacing w:val="-15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pacing w:val="-7"/>
          <w:sz w:val="28"/>
          <w:szCs w:val="28"/>
          <w:lang w:eastAsia="ru-RU" w:bidi="ru-RU"/>
        </w:rPr>
        <w:t>менее</w:t>
      </w:r>
      <w:r w:rsidRPr="00076628">
        <w:rPr>
          <w:rFonts w:ascii="Times New Roman" w:eastAsia="Times New Roman" w:hAnsi="Times New Roman"/>
          <w:spacing w:val="-12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3</w:t>
      </w:r>
      <w:r w:rsidRPr="00076628">
        <w:rPr>
          <w:rFonts w:ascii="Times New Roman" w:eastAsia="Times New Roman" w:hAnsi="Times New Roman"/>
          <w:spacing w:val="-13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>лет;</w:t>
      </w:r>
    </w:p>
    <w:p w:rsidR="00076628" w:rsidRPr="00076628" w:rsidRDefault="00076628" w:rsidP="00076628">
      <w:pPr>
        <w:widowControl w:val="0"/>
        <w:numPr>
          <w:ilvl w:val="1"/>
          <w:numId w:val="4"/>
        </w:numPr>
        <w:tabs>
          <w:tab w:val="left" w:pos="561"/>
        </w:tabs>
        <w:autoSpaceDE w:val="0"/>
        <w:autoSpaceDN w:val="0"/>
        <w:spacing w:after="0" w:line="240" w:lineRule="auto"/>
        <w:ind w:left="560" w:hanging="145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 xml:space="preserve">проект среднесрочного </w:t>
      </w:r>
      <w:r w:rsidRPr="00076628">
        <w:rPr>
          <w:rFonts w:ascii="Times New Roman" w:eastAsia="Times New Roman" w:hAnsi="Times New Roman"/>
          <w:spacing w:val="-7"/>
          <w:sz w:val="28"/>
          <w:szCs w:val="28"/>
          <w:lang w:eastAsia="ru-RU" w:bidi="ru-RU"/>
        </w:rPr>
        <w:t>финансового</w:t>
      </w:r>
      <w:r w:rsidRPr="00076628">
        <w:rPr>
          <w:rFonts w:ascii="Times New Roman" w:eastAsia="Times New Roman" w:hAnsi="Times New Roman"/>
          <w:spacing w:val="-24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pacing w:val="-6"/>
          <w:sz w:val="28"/>
          <w:szCs w:val="28"/>
          <w:lang w:eastAsia="ru-RU" w:bidi="ru-RU"/>
        </w:rPr>
        <w:t>плана;</w:t>
      </w:r>
    </w:p>
    <w:p w:rsidR="00076628" w:rsidRPr="00076628" w:rsidRDefault="00076628" w:rsidP="00076628">
      <w:pPr>
        <w:widowControl w:val="0"/>
        <w:numPr>
          <w:ilvl w:val="1"/>
          <w:numId w:val="4"/>
        </w:numPr>
        <w:tabs>
          <w:tab w:val="left" w:pos="561"/>
        </w:tabs>
        <w:autoSpaceDE w:val="0"/>
        <w:autoSpaceDN w:val="0"/>
        <w:spacing w:after="0" w:line="240" w:lineRule="auto"/>
        <w:ind w:left="560" w:hanging="145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пояснительная записка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к </w:t>
      </w:r>
      <w:r w:rsidRPr="00076628">
        <w:rPr>
          <w:rFonts w:ascii="Times New Roman" w:eastAsia="Times New Roman" w:hAnsi="Times New Roman"/>
          <w:spacing w:val="-4"/>
          <w:sz w:val="28"/>
          <w:szCs w:val="28"/>
          <w:lang w:eastAsia="ru-RU" w:bidi="ru-RU"/>
        </w:rPr>
        <w:t xml:space="preserve">проекту </w:t>
      </w: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>бюджета;</w:t>
      </w:r>
    </w:p>
    <w:p w:rsidR="00076628" w:rsidRPr="00076628" w:rsidRDefault="00076628" w:rsidP="00076628">
      <w:pPr>
        <w:widowControl w:val="0"/>
        <w:numPr>
          <w:ilvl w:val="1"/>
          <w:numId w:val="4"/>
        </w:numPr>
        <w:tabs>
          <w:tab w:val="left" w:pos="561"/>
        </w:tabs>
        <w:autoSpaceDE w:val="0"/>
        <w:autoSpaceDN w:val="0"/>
        <w:spacing w:after="0" w:line="240" w:lineRule="auto"/>
        <w:ind w:left="560" w:hanging="145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pacing w:val="-9"/>
          <w:sz w:val="28"/>
          <w:szCs w:val="28"/>
          <w:lang w:eastAsia="ru-RU" w:bidi="ru-RU"/>
        </w:rPr>
        <w:lastRenderedPageBreak/>
        <w:t>методики</w:t>
      </w:r>
      <w:r w:rsidRPr="00076628">
        <w:rPr>
          <w:rFonts w:ascii="Times New Roman" w:eastAsia="Times New Roman" w:hAnsi="Times New Roman"/>
          <w:spacing w:val="-19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pacing w:val="-9"/>
          <w:sz w:val="28"/>
          <w:szCs w:val="28"/>
          <w:lang w:eastAsia="ru-RU" w:bidi="ru-RU"/>
        </w:rPr>
        <w:t>(проекты</w:t>
      </w:r>
      <w:r w:rsidRPr="00076628">
        <w:rPr>
          <w:rFonts w:ascii="Times New Roman" w:eastAsia="Times New Roman" w:hAnsi="Times New Roman"/>
          <w:spacing w:val="-18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pacing w:val="-8"/>
          <w:sz w:val="28"/>
          <w:szCs w:val="28"/>
          <w:lang w:eastAsia="ru-RU" w:bidi="ru-RU"/>
        </w:rPr>
        <w:t>методик)</w:t>
      </w:r>
      <w:r w:rsidRPr="00076628">
        <w:rPr>
          <w:rFonts w:ascii="Times New Roman" w:eastAsia="Times New Roman" w:hAnsi="Times New Roman"/>
          <w:spacing w:val="-19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и</w:t>
      </w:r>
      <w:r w:rsidRPr="00076628">
        <w:rPr>
          <w:rFonts w:ascii="Times New Roman" w:eastAsia="Times New Roman" w:hAnsi="Times New Roman"/>
          <w:spacing w:val="-19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pacing w:val="-9"/>
          <w:sz w:val="28"/>
          <w:szCs w:val="28"/>
          <w:lang w:eastAsia="ru-RU" w:bidi="ru-RU"/>
        </w:rPr>
        <w:t>расчеты</w:t>
      </w:r>
      <w:r w:rsidRPr="00076628">
        <w:rPr>
          <w:rFonts w:ascii="Times New Roman" w:eastAsia="Times New Roman" w:hAnsi="Times New Roman"/>
          <w:spacing w:val="-19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pacing w:val="-9"/>
          <w:sz w:val="28"/>
          <w:szCs w:val="28"/>
          <w:lang w:eastAsia="ru-RU" w:bidi="ru-RU"/>
        </w:rPr>
        <w:t>распределения</w:t>
      </w:r>
      <w:r w:rsidRPr="00076628">
        <w:rPr>
          <w:rFonts w:ascii="Times New Roman" w:eastAsia="Times New Roman" w:hAnsi="Times New Roman"/>
          <w:spacing w:val="-20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pacing w:val="-9"/>
          <w:sz w:val="28"/>
          <w:szCs w:val="28"/>
          <w:lang w:eastAsia="ru-RU" w:bidi="ru-RU"/>
        </w:rPr>
        <w:t>межбюджетных</w:t>
      </w:r>
      <w:r w:rsidRPr="00076628">
        <w:rPr>
          <w:rFonts w:ascii="Times New Roman" w:eastAsia="Times New Roman" w:hAnsi="Times New Roman"/>
          <w:spacing w:val="-16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pacing w:val="-9"/>
          <w:sz w:val="28"/>
          <w:szCs w:val="28"/>
          <w:lang w:eastAsia="ru-RU" w:bidi="ru-RU"/>
        </w:rPr>
        <w:t>трансфертов;</w:t>
      </w:r>
    </w:p>
    <w:p w:rsidR="00076628" w:rsidRPr="00076628" w:rsidRDefault="00076628" w:rsidP="00076628">
      <w:pPr>
        <w:widowControl w:val="0"/>
        <w:autoSpaceDE w:val="0"/>
        <w:autoSpaceDN w:val="0"/>
        <w:spacing w:after="0" w:line="240" w:lineRule="auto"/>
        <w:ind w:left="416" w:right="126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-верхний предел муниципального внутреннего долга на 1 января года, следующего за очередным финансовым годом;</w:t>
      </w:r>
    </w:p>
    <w:p w:rsidR="00076628" w:rsidRPr="00076628" w:rsidRDefault="00076628" w:rsidP="00076628">
      <w:pPr>
        <w:widowControl w:val="0"/>
        <w:autoSpaceDE w:val="0"/>
        <w:autoSpaceDN w:val="0"/>
        <w:spacing w:after="0" w:line="240" w:lineRule="auto"/>
        <w:ind w:left="147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-оценка ожидаемого исполнения местного бюджета на текущий финансовый год;</w:t>
      </w:r>
    </w:p>
    <w:p w:rsidR="00076628" w:rsidRPr="00076628" w:rsidRDefault="00076628" w:rsidP="00076628">
      <w:pPr>
        <w:widowControl w:val="0"/>
        <w:autoSpaceDE w:val="0"/>
        <w:autoSpaceDN w:val="0"/>
        <w:spacing w:after="0" w:line="240" w:lineRule="auto"/>
        <w:ind w:left="277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-реестры </w:t>
      </w:r>
      <w:proofErr w:type="gramStart"/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источников доходов бюджетов бюджетной системы Российской Федерации</w:t>
      </w:r>
      <w:proofErr w:type="gramEnd"/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;</w:t>
      </w:r>
    </w:p>
    <w:p w:rsidR="00076628" w:rsidRPr="00076628" w:rsidRDefault="00076628" w:rsidP="00076628">
      <w:pPr>
        <w:widowControl w:val="0"/>
        <w:autoSpaceDE w:val="0"/>
        <w:autoSpaceDN w:val="0"/>
        <w:spacing w:after="0" w:line="240" w:lineRule="auto"/>
        <w:ind w:left="14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-иные документы и материалы, предусмотренные бюджетным законодательством.</w:t>
      </w:r>
    </w:p>
    <w:p w:rsidR="00076628" w:rsidRPr="00076628" w:rsidRDefault="00076628" w:rsidP="00076628">
      <w:pPr>
        <w:widowControl w:val="0"/>
        <w:autoSpaceDE w:val="0"/>
        <w:autoSpaceDN w:val="0"/>
        <w:spacing w:after="0" w:line="240" w:lineRule="auto"/>
        <w:ind w:left="133" w:right="125" w:firstLine="5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В случае</w:t>
      </w:r>
      <w:proofErr w:type="gramStart"/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,</w:t>
      </w:r>
      <w:proofErr w:type="gramEnd"/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если проект закона (решения)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(решения) о бюджете.</w:t>
      </w:r>
    </w:p>
    <w:p w:rsidR="00076628" w:rsidRPr="00076628" w:rsidRDefault="00076628" w:rsidP="00076628">
      <w:pPr>
        <w:widowControl w:val="0"/>
        <w:autoSpaceDE w:val="0"/>
        <w:autoSpaceDN w:val="0"/>
        <w:spacing w:before="1" w:after="0" w:line="240" w:lineRule="auto"/>
        <w:ind w:left="133" w:right="120" w:firstLine="5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В случае</w:t>
      </w:r>
      <w:proofErr w:type="gramStart"/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,</w:t>
      </w:r>
      <w:proofErr w:type="gramEnd"/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если документы и материалы, указанные в п.4 настоящего Порядка представлены не в полном объеме, проект решения о бюджете возвращается в Местную администрацию на доработку. Доработанный проект решения о бюджете повторно представляется в Совет в течение 7 дней со дня его</w:t>
      </w:r>
      <w:r w:rsidRPr="00076628">
        <w:rPr>
          <w:rFonts w:ascii="Times New Roman" w:eastAsia="Times New Roman" w:hAnsi="Times New Roman"/>
          <w:spacing w:val="-5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возвращения.</w:t>
      </w:r>
    </w:p>
    <w:p w:rsidR="00076628" w:rsidRPr="00076628" w:rsidRDefault="00076628" w:rsidP="0007662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076628" w:rsidRPr="00076628" w:rsidRDefault="00076628" w:rsidP="00076628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 w:bidi="ru-RU"/>
        </w:rPr>
        <w:t>Внесение</w:t>
      </w:r>
      <w:r w:rsidRPr="00076628">
        <w:rPr>
          <w:rFonts w:ascii="Times New Roman" w:eastAsia="Times New Roman" w:hAnsi="Times New Roman"/>
          <w:b/>
          <w:bCs/>
          <w:spacing w:val="-15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 w:bidi="ru-RU"/>
        </w:rPr>
        <w:t>проекта</w:t>
      </w:r>
      <w:r w:rsidRPr="00076628">
        <w:rPr>
          <w:rFonts w:ascii="Times New Roman" w:eastAsia="Times New Roman" w:hAnsi="Times New Roman"/>
          <w:b/>
          <w:bCs/>
          <w:spacing w:val="-13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 w:bidi="ru-RU"/>
        </w:rPr>
        <w:t>закона</w:t>
      </w:r>
      <w:r w:rsidRPr="00076628">
        <w:rPr>
          <w:rFonts w:ascii="Times New Roman" w:eastAsia="Times New Roman" w:hAnsi="Times New Roman"/>
          <w:b/>
          <w:bCs/>
          <w:spacing w:val="-13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 w:bidi="ru-RU"/>
        </w:rPr>
        <w:t>(решения)</w:t>
      </w:r>
      <w:r w:rsidRPr="00076628">
        <w:rPr>
          <w:rFonts w:ascii="Times New Roman" w:eastAsia="Times New Roman" w:hAnsi="Times New Roman"/>
          <w:b/>
          <w:bCs/>
          <w:spacing w:val="-12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о</w:t>
      </w:r>
      <w:r w:rsidRPr="00076628">
        <w:rPr>
          <w:rFonts w:ascii="Times New Roman" w:eastAsia="Times New Roman" w:hAnsi="Times New Roman"/>
          <w:b/>
          <w:bCs/>
          <w:spacing w:val="-13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 w:bidi="ru-RU"/>
        </w:rPr>
        <w:t>бюджете</w:t>
      </w:r>
      <w:r w:rsidRPr="00076628">
        <w:rPr>
          <w:rFonts w:ascii="Times New Roman" w:eastAsia="Times New Roman" w:hAnsi="Times New Roman"/>
          <w:b/>
          <w:bCs/>
          <w:spacing w:val="-14"/>
          <w:sz w:val="28"/>
          <w:szCs w:val="28"/>
          <w:lang w:eastAsia="ru-RU" w:bidi="ru-RU"/>
        </w:rPr>
        <w:t xml:space="preserve">                                                                                     </w:t>
      </w:r>
      <w:r w:rsidRPr="00076628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 w:bidi="ru-RU"/>
        </w:rPr>
        <w:t>на</w:t>
      </w:r>
      <w:r w:rsidRPr="00076628">
        <w:rPr>
          <w:rFonts w:ascii="Times New Roman" w:eastAsia="Times New Roman" w:hAnsi="Times New Roman"/>
          <w:b/>
          <w:bCs/>
          <w:spacing w:val="-14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 w:bidi="ru-RU"/>
        </w:rPr>
        <w:t>рассмотрение</w:t>
      </w:r>
      <w:r w:rsidRPr="00076628">
        <w:rPr>
          <w:rFonts w:ascii="Times New Roman" w:eastAsia="Times New Roman" w:hAnsi="Times New Roman"/>
          <w:b/>
          <w:bCs/>
          <w:spacing w:val="-14"/>
          <w:sz w:val="28"/>
          <w:szCs w:val="28"/>
          <w:lang w:eastAsia="ru-RU" w:bidi="ru-RU"/>
        </w:rPr>
        <w:t xml:space="preserve"> </w:t>
      </w:r>
      <w:r w:rsidRPr="00076628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 w:bidi="ru-RU"/>
        </w:rPr>
        <w:t xml:space="preserve">представительного </w:t>
      </w:r>
      <w:r w:rsidRPr="0007662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органа</w:t>
      </w:r>
    </w:p>
    <w:p w:rsidR="00076628" w:rsidRPr="00076628" w:rsidRDefault="00076628" w:rsidP="00076628">
      <w:pPr>
        <w:widowControl w:val="0"/>
        <w:autoSpaceDE w:val="0"/>
        <w:autoSpaceDN w:val="0"/>
        <w:spacing w:before="226" w:after="0" w:line="240" w:lineRule="auto"/>
        <w:ind w:left="145" w:right="135" w:firstLine="674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Местная администрация сельского поселения вносит на рассмотрение представительного органа проект решения о бюджете не позднее 15 ноября текущего года. Одновременно с проектом решения о местном бюджете в Совет представляются документы и материалы, указанные в пункте 4 настоящего Порядка.</w:t>
      </w:r>
    </w:p>
    <w:p w:rsidR="00076628" w:rsidRPr="00076628" w:rsidRDefault="00076628" w:rsidP="00076628">
      <w:pPr>
        <w:widowControl w:val="0"/>
        <w:autoSpaceDE w:val="0"/>
        <w:autoSpaceDN w:val="0"/>
        <w:spacing w:after="0" w:line="240" w:lineRule="auto"/>
        <w:ind w:left="145" w:right="142" w:firstLine="674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Проект решения о местном бюджете публикуется на официальном сайте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Зуткулей</w:t>
      </w:r>
      <w:proofErr w:type="spellEnd"/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» не менее чем за 10 дней до даты рассмотрения его представительным органом.</w:t>
      </w:r>
    </w:p>
    <w:p w:rsidR="00076628" w:rsidRPr="00076628" w:rsidRDefault="00076628" w:rsidP="00076628">
      <w:pPr>
        <w:widowControl w:val="0"/>
        <w:autoSpaceDE w:val="0"/>
        <w:autoSpaceDN w:val="0"/>
        <w:spacing w:after="0" w:line="240" w:lineRule="auto"/>
        <w:ind w:left="145" w:right="128" w:firstLine="674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До принятия представительным органом решения о бюджете проект бюджета должен пройти экспертизу. В рамках внешнего муниципального финансового контроля у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Зуткулей</w:t>
      </w:r>
      <w:proofErr w:type="spellEnd"/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» заключено соглашение с Контрольно-счетной палатой муниципального района «</w:t>
      </w:r>
      <w:proofErr w:type="spellStart"/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>Дульдургинский</w:t>
      </w:r>
      <w:proofErr w:type="spellEnd"/>
      <w:r w:rsidRPr="000766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район».</w:t>
      </w:r>
    </w:p>
    <w:p w:rsidR="005758CA" w:rsidRDefault="005758CA" w:rsidP="000A0B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30EE2" w:rsidRPr="005758CA" w:rsidRDefault="00230EE2" w:rsidP="000A0B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5758CA" w:rsidRPr="005758CA" w:rsidRDefault="005758CA" w:rsidP="00BD32A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                   </w:t>
      </w:r>
      <w:r w:rsidR="00BD32A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</w:t>
      </w:r>
      <w:r w:rsidRPr="005758C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 Положению о порядке и сроках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составления проекта бюджета </w:t>
      </w:r>
    </w:p>
    <w:p w:rsidR="005758CA" w:rsidRDefault="00230EE2" w:rsidP="00575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="00BD32A6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="005758CA"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сельского поселения</w:t>
      </w:r>
      <w:r w:rsidR="000A0B9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Зуткулей</w:t>
      </w:r>
      <w:proofErr w:type="spellEnd"/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» </w:t>
      </w:r>
      <w:r w:rsidR="000A0B9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на 2020</w:t>
      </w:r>
      <w:r w:rsidR="00BD32A6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="0007662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год</w:t>
      </w:r>
      <w:r w:rsidR="005758CA"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                                                                       </w:t>
      </w:r>
    </w:p>
    <w:p w:rsidR="00230EE2" w:rsidRPr="005758CA" w:rsidRDefault="00230EE2" w:rsidP="00575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076628" w:rsidRDefault="00076628" w:rsidP="0057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6628" w:rsidRDefault="00076628" w:rsidP="0057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6628" w:rsidRDefault="00076628" w:rsidP="0057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ПЛАН-ГРАФИК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сведений, необходимых для составления проекта бюджета </w:t>
      </w:r>
      <w:r w:rsidR="00230E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D32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сельского поселения</w:t>
      </w:r>
      <w:r w:rsidR="00230EE2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 «</w:t>
      </w:r>
      <w:proofErr w:type="spellStart"/>
      <w:r w:rsidR="00230EE2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Зуткулей</w:t>
      </w:r>
      <w:proofErr w:type="spellEnd"/>
      <w:r w:rsidR="00230EE2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»</w:t>
      </w:r>
      <w:r w:rsidRPr="005758CA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 на 20</w:t>
      </w:r>
      <w:r w:rsidR="000A0B97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20</w:t>
      </w:r>
      <w:r w:rsidRPr="005758CA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год </w:t>
      </w:r>
      <w:r w:rsidR="00BD32A6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6"/>
        <w:gridCol w:w="2175"/>
        <w:gridCol w:w="18"/>
        <w:gridCol w:w="1702"/>
        <w:gridCol w:w="18"/>
      </w:tblGrid>
      <w:tr w:rsidR="005758CA" w:rsidRPr="005758CA" w:rsidTr="005810E5">
        <w:tc>
          <w:tcPr>
            <w:tcW w:w="5807" w:type="dxa"/>
          </w:tcPr>
          <w:p w:rsidR="005758CA" w:rsidRPr="005758CA" w:rsidRDefault="005758CA" w:rsidP="005758CA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left="57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58CA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142" w:type="dxa"/>
            <w:gridSpan w:val="2"/>
          </w:tcPr>
          <w:p w:rsidR="005758CA" w:rsidRPr="005758CA" w:rsidRDefault="005758CA" w:rsidP="005758CA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58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720" w:type="dxa"/>
            <w:gridSpan w:val="2"/>
          </w:tcPr>
          <w:p w:rsidR="005758CA" w:rsidRPr="005758CA" w:rsidRDefault="005758CA" w:rsidP="005758CA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58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BB634D" w:rsidRPr="005758CA" w:rsidTr="005810E5">
        <w:trPr>
          <w:gridAfter w:val="1"/>
          <w:wAfter w:w="18" w:type="dxa"/>
          <w:trHeight w:val="1035"/>
        </w:trPr>
        <w:tc>
          <w:tcPr>
            <w:tcW w:w="5807" w:type="dxa"/>
          </w:tcPr>
          <w:p w:rsidR="00BB634D" w:rsidRPr="005758CA" w:rsidRDefault="00BB634D" w:rsidP="00230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1. Порядок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методика </w:t>
            </w:r>
            <w:r w:rsidRPr="0057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планирования бюджет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ассигнований бюджета </w:t>
            </w:r>
            <w:r w:rsidR="0023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A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2020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и плановый период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A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7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A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7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24" w:type="dxa"/>
          </w:tcPr>
          <w:p w:rsidR="00BB634D" w:rsidRPr="005758CA" w:rsidRDefault="00230EE2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Главный бухгалтер</w:t>
            </w:r>
          </w:p>
        </w:tc>
        <w:tc>
          <w:tcPr>
            <w:tcW w:w="1720" w:type="dxa"/>
            <w:gridSpan w:val="2"/>
          </w:tcPr>
          <w:p w:rsidR="00BB634D" w:rsidRPr="005758CA" w:rsidRDefault="00147ED5" w:rsidP="000A0B97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 ноября </w:t>
            </w:r>
            <w:r w:rsidR="00BB6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текущего года</w:t>
            </w:r>
          </w:p>
        </w:tc>
      </w:tr>
      <w:tr w:rsidR="00BB634D" w:rsidRPr="005758CA" w:rsidTr="005810E5">
        <w:trPr>
          <w:gridAfter w:val="1"/>
          <w:wAfter w:w="18" w:type="dxa"/>
          <w:trHeight w:val="375"/>
        </w:trPr>
        <w:tc>
          <w:tcPr>
            <w:tcW w:w="5807" w:type="dxa"/>
          </w:tcPr>
          <w:p w:rsidR="00BB634D" w:rsidRDefault="00BB634D" w:rsidP="0014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2.Предварительные итоги социально-экономического развития </w:t>
            </w:r>
            <w:r w:rsidR="00147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за истекший период и ожидаемые итоги</w:t>
            </w:r>
            <w:r>
              <w:t xml:space="preserve"> </w:t>
            </w:r>
            <w:r w:rsidRPr="008E3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социально-экономического развития </w:t>
            </w:r>
            <w:r w:rsidR="00147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3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4" w:type="dxa"/>
          </w:tcPr>
          <w:p w:rsidR="00BB634D" w:rsidRPr="008E3110" w:rsidRDefault="00BB634D" w:rsidP="00147ED5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147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720" w:type="dxa"/>
            <w:gridSpan w:val="2"/>
          </w:tcPr>
          <w:p w:rsidR="00BB634D" w:rsidRDefault="00BB634D" w:rsidP="00147ED5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147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ноября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текущего года</w:t>
            </w:r>
          </w:p>
        </w:tc>
      </w:tr>
      <w:tr w:rsidR="00BB634D" w:rsidRPr="005758CA" w:rsidTr="005810E5">
        <w:trPr>
          <w:gridAfter w:val="1"/>
          <w:wAfter w:w="18" w:type="dxa"/>
          <w:trHeight w:val="255"/>
        </w:trPr>
        <w:tc>
          <w:tcPr>
            <w:tcW w:w="5807" w:type="dxa"/>
          </w:tcPr>
          <w:p w:rsidR="00BB634D" w:rsidRDefault="00BB634D" w:rsidP="00BB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3.Внесение изменений в действующие муниципальные целевые программы</w:t>
            </w:r>
          </w:p>
        </w:tc>
        <w:tc>
          <w:tcPr>
            <w:tcW w:w="2124" w:type="dxa"/>
          </w:tcPr>
          <w:p w:rsidR="00BB634D" w:rsidRDefault="00BB634D" w:rsidP="00147ED5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147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3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720" w:type="dxa"/>
            <w:gridSpan w:val="2"/>
          </w:tcPr>
          <w:p w:rsidR="00BB634D" w:rsidRDefault="00BB634D" w:rsidP="000A0B97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25 </w:t>
            </w:r>
            <w:r w:rsidR="000A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текущего года</w:t>
            </w:r>
          </w:p>
        </w:tc>
      </w:tr>
      <w:tr w:rsidR="00BB634D" w:rsidRPr="005758CA" w:rsidTr="005810E5">
        <w:trPr>
          <w:gridAfter w:val="1"/>
          <w:wAfter w:w="18" w:type="dxa"/>
          <w:trHeight w:val="1320"/>
        </w:trPr>
        <w:tc>
          <w:tcPr>
            <w:tcW w:w="5807" w:type="dxa"/>
          </w:tcPr>
          <w:p w:rsidR="00BB634D" w:rsidRPr="005758CA" w:rsidRDefault="00BB634D" w:rsidP="0014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Реестры </w:t>
            </w:r>
            <w:r w:rsidRPr="0057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расходных обязательств по действующим в 201</w:t>
            </w:r>
            <w:r w:rsidR="00983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году и вновь принимаемым</w:t>
            </w:r>
            <w:r w:rsidR="00983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бюджетным обязательствам на 2020</w:t>
            </w:r>
            <w:r w:rsidRPr="0057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83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7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г.г. с разбивкой по годам с указанием принятых и планируемых к принятию нормативно-правовых актов, договоров, соглашений, предусматривающих возникновение расходных обязательств бюджета </w:t>
            </w:r>
            <w:r w:rsidR="00147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оселения</w:t>
            </w:r>
            <w:r w:rsidR="000A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2124" w:type="dxa"/>
          </w:tcPr>
          <w:p w:rsidR="00BB634D" w:rsidRPr="005758CA" w:rsidRDefault="00147ED5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Главный бухгалтер</w:t>
            </w:r>
          </w:p>
        </w:tc>
        <w:tc>
          <w:tcPr>
            <w:tcW w:w="1720" w:type="dxa"/>
            <w:gridSpan w:val="2"/>
          </w:tcPr>
          <w:p w:rsidR="00BB634D" w:rsidRPr="005758CA" w:rsidRDefault="00BB634D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10 октября  </w:t>
            </w:r>
          </w:p>
        </w:tc>
      </w:tr>
      <w:tr w:rsidR="00BB634D" w:rsidRPr="005758CA" w:rsidTr="005810E5">
        <w:trPr>
          <w:gridAfter w:val="1"/>
          <w:wAfter w:w="18" w:type="dxa"/>
          <w:trHeight w:val="1116"/>
        </w:trPr>
        <w:tc>
          <w:tcPr>
            <w:tcW w:w="5807" w:type="dxa"/>
          </w:tcPr>
          <w:p w:rsidR="00BB634D" w:rsidRPr="005758CA" w:rsidRDefault="00BB634D" w:rsidP="0014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5.Оценка ожидаемого исполнения бюджета </w:t>
            </w:r>
            <w:r w:rsidR="00147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4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текущий финансовый год</w:t>
            </w:r>
          </w:p>
        </w:tc>
        <w:tc>
          <w:tcPr>
            <w:tcW w:w="2124" w:type="dxa"/>
          </w:tcPr>
          <w:p w:rsidR="00BB634D" w:rsidRPr="005758CA" w:rsidRDefault="00147ED5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экономист</w:t>
            </w:r>
          </w:p>
        </w:tc>
        <w:tc>
          <w:tcPr>
            <w:tcW w:w="1720" w:type="dxa"/>
            <w:gridSpan w:val="2"/>
          </w:tcPr>
          <w:p w:rsidR="00BB634D" w:rsidRPr="005758CA" w:rsidRDefault="00BB634D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 октября текущего года</w:t>
            </w:r>
          </w:p>
        </w:tc>
      </w:tr>
      <w:tr w:rsidR="00BB634D" w:rsidRPr="005758CA" w:rsidTr="005810E5">
        <w:trPr>
          <w:gridAfter w:val="1"/>
          <w:wAfter w:w="18" w:type="dxa"/>
          <w:trHeight w:val="1020"/>
        </w:trPr>
        <w:tc>
          <w:tcPr>
            <w:tcW w:w="5807" w:type="dxa"/>
          </w:tcPr>
          <w:p w:rsidR="00BB634D" w:rsidRPr="005758CA" w:rsidRDefault="00BB634D" w:rsidP="000A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>
              <w:t xml:space="preserve"> </w:t>
            </w:r>
            <w:r w:rsidRPr="00764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направления бюдже</w:t>
            </w:r>
            <w:r w:rsidR="000A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тной и налоговой политики на 2020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0A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64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4" w:type="dxa"/>
          </w:tcPr>
          <w:p w:rsidR="00BB634D" w:rsidRDefault="00147ED5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Главный бухгалтер</w:t>
            </w:r>
          </w:p>
        </w:tc>
        <w:tc>
          <w:tcPr>
            <w:tcW w:w="1720" w:type="dxa"/>
            <w:gridSpan w:val="2"/>
          </w:tcPr>
          <w:p w:rsidR="00BB634D" w:rsidRPr="005758CA" w:rsidRDefault="00BB634D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ноября текущего года</w:t>
            </w:r>
          </w:p>
        </w:tc>
      </w:tr>
      <w:tr w:rsidR="00BB634D" w:rsidRPr="005758CA" w:rsidTr="005810E5">
        <w:trPr>
          <w:gridAfter w:val="1"/>
          <w:wAfter w:w="18" w:type="dxa"/>
          <w:trHeight w:val="1124"/>
        </w:trPr>
        <w:tc>
          <w:tcPr>
            <w:tcW w:w="5807" w:type="dxa"/>
          </w:tcPr>
          <w:p w:rsidR="00BB634D" w:rsidRDefault="00BB634D" w:rsidP="0014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Прогноз </w:t>
            </w:r>
            <w:r w:rsidRPr="000D1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социально-экономического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1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развития </w:t>
            </w:r>
            <w:r w:rsidR="00147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1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1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</w:t>
            </w:r>
            <w:r w:rsidR="000A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83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0A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0A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D1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124" w:type="dxa"/>
          </w:tcPr>
          <w:p w:rsidR="00BB634D" w:rsidRPr="005758CA" w:rsidRDefault="00147ED5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Экономист </w:t>
            </w:r>
          </w:p>
        </w:tc>
        <w:tc>
          <w:tcPr>
            <w:tcW w:w="1720" w:type="dxa"/>
            <w:gridSpan w:val="2"/>
          </w:tcPr>
          <w:p w:rsidR="00BB634D" w:rsidRPr="005758CA" w:rsidRDefault="00BB634D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ноября</w:t>
            </w:r>
          </w:p>
        </w:tc>
      </w:tr>
      <w:tr w:rsidR="00BB634D" w:rsidRPr="005758CA" w:rsidTr="005810E5">
        <w:trPr>
          <w:gridAfter w:val="1"/>
          <w:wAfter w:w="18" w:type="dxa"/>
          <w:trHeight w:val="351"/>
        </w:trPr>
        <w:tc>
          <w:tcPr>
            <w:tcW w:w="5807" w:type="dxa"/>
          </w:tcPr>
          <w:p w:rsidR="00BB634D" w:rsidRPr="005758CA" w:rsidRDefault="00BB634D" w:rsidP="0014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57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.Прогноз доходов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расходов </w:t>
            </w:r>
            <w:r w:rsidRPr="0057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</w:t>
            </w:r>
            <w:r w:rsidR="00147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на 20</w:t>
            </w:r>
            <w:r w:rsidR="000A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0A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 по разделам функциона</w:t>
            </w:r>
            <w:r w:rsidRPr="0057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льной классификации доходов и расходов бюджетов Российской Федерации.</w:t>
            </w:r>
          </w:p>
        </w:tc>
        <w:tc>
          <w:tcPr>
            <w:tcW w:w="2124" w:type="dxa"/>
          </w:tcPr>
          <w:p w:rsidR="00BB634D" w:rsidRPr="005758CA" w:rsidRDefault="00147ED5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Главный бухгалтер</w:t>
            </w:r>
          </w:p>
        </w:tc>
        <w:tc>
          <w:tcPr>
            <w:tcW w:w="1720" w:type="dxa"/>
            <w:gridSpan w:val="2"/>
          </w:tcPr>
          <w:p w:rsidR="00BB634D" w:rsidRPr="005758CA" w:rsidRDefault="00BB634D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ноября текущего года</w:t>
            </w:r>
          </w:p>
        </w:tc>
      </w:tr>
      <w:tr w:rsidR="00BB634D" w:rsidRPr="005758CA" w:rsidTr="005810E5">
        <w:trPr>
          <w:gridAfter w:val="1"/>
          <w:wAfter w:w="18" w:type="dxa"/>
          <w:trHeight w:val="1428"/>
        </w:trPr>
        <w:tc>
          <w:tcPr>
            <w:tcW w:w="5807" w:type="dxa"/>
          </w:tcPr>
          <w:p w:rsidR="00BB634D" w:rsidRDefault="00BB634D" w:rsidP="00947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  <w:r>
              <w:t xml:space="preserve"> </w:t>
            </w:r>
            <w:r w:rsidRPr="008E3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</w:t>
            </w:r>
            <w:r w:rsidR="00947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на 2020</w:t>
            </w:r>
            <w:r w:rsidR="00983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0A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0A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E3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также </w:t>
            </w:r>
            <w:r w:rsidRPr="008E3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необходимые документы и </w:t>
            </w:r>
            <w:proofErr w:type="gramStart"/>
            <w:r w:rsidRPr="008E3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</w:t>
            </w:r>
            <w:proofErr w:type="gramEnd"/>
            <w:r w:rsidRPr="008E3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предоставляемые одновременно с проектом бюджета</w:t>
            </w:r>
            <w:r w:rsidRPr="008E3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4" w:type="dxa"/>
          </w:tcPr>
          <w:p w:rsidR="00BB634D" w:rsidRPr="00764EE0" w:rsidRDefault="009474F0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Главный бухгалтер, экономист</w:t>
            </w:r>
          </w:p>
        </w:tc>
        <w:tc>
          <w:tcPr>
            <w:tcW w:w="1720" w:type="dxa"/>
            <w:gridSpan w:val="2"/>
          </w:tcPr>
          <w:p w:rsidR="00BB634D" w:rsidRPr="005758CA" w:rsidRDefault="00BB634D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 ноября текущего года</w:t>
            </w:r>
          </w:p>
        </w:tc>
      </w:tr>
      <w:tr w:rsidR="00BB634D" w:rsidRPr="005758CA" w:rsidTr="005810E5">
        <w:trPr>
          <w:gridAfter w:val="1"/>
          <w:wAfter w:w="18" w:type="dxa"/>
          <w:trHeight w:val="1156"/>
        </w:trPr>
        <w:tc>
          <w:tcPr>
            <w:tcW w:w="5807" w:type="dxa"/>
          </w:tcPr>
          <w:p w:rsidR="00BB634D" w:rsidRDefault="00BB634D" w:rsidP="00947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  <w:r>
              <w:t xml:space="preserve"> </w:t>
            </w:r>
            <w:r w:rsidRPr="008E3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решения </w:t>
            </w:r>
            <w:r w:rsidR="00947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Совета </w:t>
            </w:r>
            <w:r w:rsidR="00947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3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 w:rsidR="00947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47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Зуткулей</w:t>
            </w:r>
            <w:proofErr w:type="spellEnd"/>
            <w:r w:rsidR="00947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E3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</w:t>
            </w:r>
            <w:r w:rsidR="000A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год и плановый период 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0A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E3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годы, необходимые документы и материалы к нему</w:t>
            </w:r>
          </w:p>
        </w:tc>
        <w:tc>
          <w:tcPr>
            <w:tcW w:w="2124" w:type="dxa"/>
          </w:tcPr>
          <w:p w:rsidR="00BB634D" w:rsidRPr="008E3110" w:rsidRDefault="009474F0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Главный бухгалтер</w:t>
            </w:r>
          </w:p>
        </w:tc>
        <w:tc>
          <w:tcPr>
            <w:tcW w:w="1720" w:type="dxa"/>
            <w:gridSpan w:val="2"/>
          </w:tcPr>
          <w:p w:rsidR="00BB634D" w:rsidRDefault="00BB634D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 ноября текущего года</w:t>
            </w:r>
          </w:p>
        </w:tc>
      </w:tr>
      <w:tr w:rsidR="00BB634D" w:rsidRPr="005758CA" w:rsidTr="005810E5">
        <w:trPr>
          <w:gridAfter w:val="1"/>
          <w:wAfter w:w="18" w:type="dxa"/>
          <w:trHeight w:val="315"/>
        </w:trPr>
        <w:tc>
          <w:tcPr>
            <w:tcW w:w="5807" w:type="dxa"/>
          </w:tcPr>
          <w:p w:rsidR="00BB634D" w:rsidRDefault="00BB634D" w:rsidP="00947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  <w:r>
              <w:t xml:space="preserve"> </w:t>
            </w:r>
            <w:r w:rsidRPr="00764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среднесрочного финансового плана </w:t>
            </w:r>
            <w:r w:rsidR="00947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на 2020</w:t>
            </w:r>
            <w:r w:rsidRPr="00764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A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64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24" w:type="dxa"/>
          </w:tcPr>
          <w:p w:rsidR="00BB634D" w:rsidRPr="005758CA" w:rsidRDefault="009474F0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Главный бухгалтер</w:t>
            </w:r>
          </w:p>
        </w:tc>
        <w:tc>
          <w:tcPr>
            <w:tcW w:w="1720" w:type="dxa"/>
            <w:gridSpan w:val="2"/>
          </w:tcPr>
          <w:p w:rsidR="00BB634D" w:rsidRPr="005758CA" w:rsidRDefault="00BB634D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 ноября текущего года</w:t>
            </w:r>
          </w:p>
        </w:tc>
      </w:tr>
    </w:tbl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2263" w:rsidRPr="00BF58EE" w:rsidRDefault="00852263" w:rsidP="00852263">
      <w:pPr>
        <w:spacing w:after="0" w:line="240" w:lineRule="auto"/>
        <w:ind w:right="4819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4D" w:rsidRDefault="00BB634D" w:rsidP="00852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4D" w:rsidRDefault="00BB634D" w:rsidP="00852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sectPr w:rsidR="00852263" w:rsidSect="00230E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4DE" w:rsidRDefault="00DA24DE" w:rsidP="00076628">
      <w:pPr>
        <w:spacing w:after="0" w:line="240" w:lineRule="auto"/>
      </w:pPr>
      <w:r>
        <w:separator/>
      </w:r>
    </w:p>
  </w:endnote>
  <w:endnote w:type="continuationSeparator" w:id="0">
    <w:p w:rsidR="00DA24DE" w:rsidRDefault="00DA24DE" w:rsidP="0007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4DE" w:rsidRDefault="00DA24DE" w:rsidP="00076628">
      <w:pPr>
        <w:spacing w:after="0" w:line="240" w:lineRule="auto"/>
      </w:pPr>
      <w:r>
        <w:separator/>
      </w:r>
    </w:p>
  </w:footnote>
  <w:footnote w:type="continuationSeparator" w:id="0">
    <w:p w:rsidR="00DA24DE" w:rsidRDefault="00DA24DE" w:rsidP="00076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EFB"/>
    <w:multiLevelType w:val="hybridMultilevel"/>
    <w:tmpl w:val="FF389FAC"/>
    <w:lvl w:ilvl="0" w:tplc="06A080CC">
      <w:start w:val="1"/>
      <w:numFmt w:val="decimal"/>
      <w:lvlText w:val="%1."/>
      <w:lvlJc w:val="left"/>
      <w:pPr>
        <w:ind w:left="560" w:hanging="428"/>
        <w:jc w:val="left"/>
      </w:pPr>
      <w:rPr>
        <w:rFonts w:hint="default"/>
        <w:spacing w:val="-13"/>
        <w:w w:val="100"/>
        <w:lang w:val="ru-RU" w:eastAsia="ru-RU" w:bidi="ru-RU"/>
      </w:rPr>
    </w:lvl>
    <w:lvl w:ilvl="1" w:tplc="8A2ADAF6">
      <w:start w:val="1"/>
      <w:numFmt w:val="decimal"/>
      <w:lvlText w:val="%2."/>
      <w:lvlJc w:val="left"/>
      <w:pPr>
        <w:ind w:left="435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D3585AC0">
      <w:numFmt w:val="bullet"/>
      <w:lvlText w:val="•"/>
      <w:lvlJc w:val="left"/>
      <w:pPr>
        <w:ind w:left="5038" w:hanging="240"/>
      </w:pPr>
      <w:rPr>
        <w:rFonts w:hint="default"/>
        <w:lang w:val="ru-RU" w:eastAsia="ru-RU" w:bidi="ru-RU"/>
      </w:rPr>
    </w:lvl>
    <w:lvl w:ilvl="3" w:tplc="F41EC90E">
      <w:numFmt w:val="bullet"/>
      <w:lvlText w:val="•"/>
      <w:lvlJc w:val="left"/>
      <w:pPr>
        <w:ind w:left="5716" w:hanging="240"/>
      </w:pPr>
      <w:rPr>
        <w:rFonts w:hint="default"/>
        <w:lang w:val="ru-RU" w:eastAsia="ru-RU" w:bidi="ru-RU"/>
      </w:rPr>
    </w:lvl>
    <w:lvl w:ilvl="4" w:tplc="A9BC398A">
      <w:numFmt w:val="bullet"/>
      <w:lvlText w:val="•"/>
      <w:lvlJc w:val="left"/>
      <w:pPr>
        <w:ind w:left="6395" w:hanging="240"/>
      </w:pPr>
      <w:rPr>
        <w:rFonts w:hint="default"/>
        <w:lang w:val="ru-RU" w:eastAsia="ru-RU" w:bidi="ru-RU"/>
      </w:rPr>
    </w:lvl>
    <w:lvl w:ilvl="5" w:tplc="CAD289A8">
      <w:numFmt w:val="bullet"/>
      <w:lvlText w:val="•"/>
      <w:lvlJc w:val="left"/>
      <w:pPr>
        <w:ind w:left="7073" w:hanging="240"/>
      </w:pPr>
      <w:rPr>
        <w:rFonts w:hint="default"/>
        <w:lang w:val="ru-RU" w:eastAsia="ru-RU" w:bidi="ru-RU"/>
      </w:rPr>
    </w:lvl>
    <w:lvl w:ilvl="6" w:tplc="7448543E">
      <w:numFmt w:val="bullet"/>
      <w:lvlText w:val="•"/>
      <w:lvlJc w:val="left"/>
      <w:pPr>
        <w:ind w:left="7752" w:hanging="240"/>
      </w:pPr>
      <w:rPr>
        <w:rFonts w:hint="default"/>
        <w:lang w:val="ru-RU" w:eastAsia="ru-RU" w:bidi="ru-RU"/>
      </w:rPr>
    </w:lvl>
    <w:lvl w:ilvl="7" w:tplc="51E08F84">
      <w:numFmt w:val="bullet"/>
      <w:lvlText w:val="•"/>
      <w:lvlJc w:val="left"/>
      <w:pPr>
        <w:ind w:left="8430" w:hanging="240"/>
      </w:pPr>
      <w:rPr>
        <w:rFonts w:hint="default"/>
        <w:lang w:val="ru-RU" w:eastAsia="ru-RU" w:bidi="ru-RU"/>
      </w:rPr>
    </w:lvl>
    <w:lvl w:ilvl="8" w:tplc="5E3A6DB8">
      <w:numFmt w:val="bullet"/>
      <w:lvlText w:val="•"/>
      <w:lvlJc w:val="left"/>
      <w:pPr>
        <w:ind w:left="9109" w:hanging="240"/>
      </w:pPr>
      <w:rPr>
        <w:rFonts w:hint="default"/>
        <w:lang w:val="ru-RU" w:eastAsia="ru-RU" w:bidi="ru-RU"/>
      </w:rPr>
    </w:lvl>
  </w:abstractNum>
  <w:abstractNum w:abstractNumId="1">
    <w:nsid w:val="12E3524C"/>
    <w:multiLevelType w:val="hybridMultilevel"/>
    <w:tmpl w:val="E6CCC072"/>
    <w:lvl w:ilvl="0" w:tplc="61B4A35C">
      <w:start w:val="1"/>
      <w:numFmt w:val="decimal"/>
      <w:lvlText w:val="%1"/>
      <w:lvlJc w:val="left"/>
      <w:pPr>
        <w:ind w:left="133" w:hanging="542"/>
        <w:jc w:val="left"/>
      </w:pPr>
      <w:rPr>
        <w:rFonts w:hint="default"/>
        <w:lang w:val="ru-RU" w:eastAsia="ru-RU" w:bidi="ru-RU"/>
      </w:rPr>
    </w:lvl>
    <w:lvl w:ilvl="1" w:tplc="92707C3E">
      <w:numFmt w:val="none"/>
      <w:lvlText w:val=""/>
      <w:lvlJc w:val="left"/>
      <w:pPr>
        <w:tabs>
          <w:tab w:val="num" w:pos="360"/>
        </w:tabs>
      </w:pPr>
    </w:lvl>
    <w:lvl w:ilvl="2" w:tplc="FA60F200">
      <w:numFmt w:val="bullet"/>
      <w:lvlText w:val="•"/>
      <w:lvlJc w:val="left"/>
      <w:pPr>
        <w:ind w:left="2205" w:hanging="542"/>
      </w:pPr>
      <w:rPr>
        <w:rFonts w:hint="default"/>
        <w:lang w:val="ru-RU" w:eastAsia="ru-RU" w:bidi="ru-RU"/>
      </w:rPr>
    </w:lvl>
    <w:lvl w:ilvl="3" w:tplc="834ED41A">
      <w:numFmt w:val="bullet"/>
      <w:lvlText w:val="•"/>
      <w:lvlJc w:val="left"/>
      <w:pPr>
        <w:ind w:left="3237" w:hanging="542"/>
      </w:pPr>
      <w:rPr>
        <w:rFonts w:hint="default"/>
        <w:lang w:val="ru-RU" w:eastAsia="ru-RU" w:bidi="ru-RU"/>
      </w:rPr>
    </w:lvl>
    <w:lvl w:ilvl="4" w:tplc="6A58320A">
      <w:numFmt w:val="bullet"/>
      <w:lvlText w:val="•"/>
      <w:lvlJc w:val="left"/>
      <w:pPr>
        <w:ind w:left="4270" w:hanging="542"/>
      </w:pPr>
      <w:rPr>
        <w:rFonts w:hint="default"/>
        <w:lang w:val="ru-RU" w:eastAsia="ru-RU" w:bidi="ru-RU"/>
      </w:rPr>
    </w:lvl>
    <w:lvl w:ilvl="5" w:tplc="FE0238B0">
      <w:numFmt w:val="bullet"/>
      <w:lvlText w:val="•"/>
      <w:lvlJc w:val="left"/>
      <w:pPr>
        <w:ind w:left="5303" w:hanging="542"/>
      </w:pPr>
      <w:rPr>
        <w:rFonts w:hint="default"/>
        <w:lang w:val="ru-RU" w:eastAsia="ru-RU" w:bidi="ru-RU"/>
      </w:rPr>
    </w:lvl>
    <w:lvl w:ilvl="6" w:tplc="26C825DC">
      <w:numFmt w:val="bullet"/>
      <w:lvlText w:val="•"/>
      <w:lvlJc w:val="left"/>
      <w:pPr>
        <w:ind w:left="6335" w:hanging="542"/>
      </w:pPr>
      <w:rPr>
        <w:rFonts w:hint="default"/>
        <w:lang w:val="ru-RU" w:eastAsia="ru-RU" w:bidi="ru-RU"/>
      </w:rPr>
    </w:lvl>
    <w:lvl w:ilvl="7" w:tplc="B4D49B68">
      <w:numFmt w:val="bullet"/>
      <w:lvlText w:val="•"/>
      <w:lvlJc w:val="left"/>
      <w:pPr>
        <w:ind w:left="7368" w:hanging="542"/>
      </w:pPr>
      <w:rPr>
        <w:rFonts w:hint="default"/>
        <w:lang w:val="ru-RU" w:eastAsia="ru-RU" w:bidi="ru-RU"/>
      </w:rPr>
    </w:lvl>
    <w:lvl w:ilvl="8" w:tplc="7B0E3CFA">
      <w:numFmt w:val="bullet"/>
      <w:lvlText w:val="•"/>
      <w:lvlJc w:val="left"/>
      <w:pPr>
        <w:ind w:left="8401" w:hanging="542"/>
      </w:pPr>
      <w:rPr>
        <w:rFonts w:hint="default"/>
        <w:lang w:val="ru-RU" w:eastAsia="ru-RU" w:bidi="ru-RU"/>
      </w:rPr>
    </w:lvl>
  </w:abstractNum>
  <w:abstractNum w:abstractNumId="2">
    <w:nsid w:val="28824816"/>
    <w:multiLevelType w:val="hybridMultilevel"/>
    <w:tmpl w:val="1DFA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D0B58"/>
    <w:multiLevelType w:val="hybridMultilevel"/>
    <w:tmpl w:val="9AE864B6"/>
    <w:lvl w:ilvl="0" w:tplc="A0E87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5C894AC4"/>
    <w:multiLevelType w:val="hybridMultilevel"/>
    <w:tmpl w:val="129E9A80"/>
    <w:lvl w:ilvl="0" w:tplc="B43AC9A4">
      <w:numFmt w:val="bullet"/>
      <w:lvlText w:val="-"/>
      <w:lvlJc w:val="left"/>
      <w:pPr>
        <w:ind w:left="133" w:hanging="32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3D262B0A">
      <w:numFmt w:val="bullet"/>
      <w:lvlText w:val="-"/>
      <w:lvlJc w:val="left"/>
      <w:pPr>
        <w:ind w:left="133" w:hanging="23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642A3060">
      <w:numFmt w:val="bullet"/>
      <w:lvlText w:val="-"/>
      <w:lvlJc w:val="left"/>
      <w:pPr>
        <w:ind w:left="147" w:hanging="209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ru-RU" w:bidi="ru-RU"/>
      </w:rPr>
    </w:lvl>
    <w:lvl w:ilvl="3" w:tplc="1A36E66E">
      <w:numFmt w:val="bullet"/>
      <w:lvlText w:val="•"/>
      <w:lvlJc w:val="left"/>
      <w:pPr>
        <w:ind w:left="2761" w:hanging="209"/>
      </w:pPr>
      <w:rPr>
        <w:rFonts w:hint="default"/>
        <w:lang w:val="ru-RU" w:eastAsia="ru-RU" w:bidi="ru-RU"/>
      </w:rPr>
    </w:lvl>
    <w:lvl w:ilvl="4" w:tplc="AF04971C">
      <w:numFmt w:val="bullet"/>
      <w:lvlText w:val="•"/>
      <w:lvlJc w:val="left"/>
      <w:pPr>
        <w:ind w:left="3862" w:hanging="209"/>
      </w:pPr>
      <w:rPr>
        <w:rFonts w:hint="default"/>
        <w:lang w:val="ru-RU" w:eastAsia="ru-RU" w:bidi="ru-RU"/>
      </w:rPr>
    </w:lvl>
    <w:lvl w:ilvl="5" w:tplc="84203980">
      <w:numFmt w:val="bullet"/>
      <w:lvlText w:val="•"/>
      <w:lvlJc w:val="left"/>
      <w:pPr>
        <w:ind w:left="4962" w:hanging="209"/>
      </w:pPr>
      <w:rPr>
        <w:rFonts w:hint="default"/>
        <w:lang w:val="ru-RU" w:eastAsia="ru-RU" w:bidi="ru-RU"/>
      </w:rPr>
    </w:lvl>
    <w:lvl w:ilvl="6" w:tplc="514E817E">
      <w:numFmt w:val="bullet"/>
      <w:lvlText w:val="•"/>
      <w:lvlJc w:val="left"/>
      <w:pPr>
        <w:ind w:left="6063" w:hanging="209"/>
      </w:pPr>
      <w:rPr>
        <w:rFonts w:hint="default"/>
        <w:lang w:val="ru-RU" w:eastAsia="ru-RU" w:bidi="ru-RU"/>
      </w:rPr>
    </w:lvl>
    <w:lvl w:ilvl="7" w:tplc="49A83206">
      <w:numFmt w:val="bullet"/>
      <w:lvlText w:val="•"/>
      <w:lvlJc w:val="left"/>
      <w:pPr>
        <w:ind w:left="7164" w:hanging="209"/>
      </w:pPr>
      <w:rPr>
        <w:rFonts w:hint="default"/>
        <w:lang w:val="ru-RU" w:eastAsia="ru-RU" w:bidi="ru-RU"/>
      </w:rPr>
    </w:lvl>
    <w:lvl w:ilvl="8" w:tplc="98B4B7A8">
      <w:numFmt w:val="bullet"/>
      <w:lvlText w:val="•"/>
      <w:lvlJc w:val="left"/>
      <w:pPr>
        <w:ind w:left="8264" w:hanging="209"/>
      </w:pPr>
      <w:rPr>
        <w:rFonts w:hint="default"/>
        <w:lang w:val="ru-RU" w:eastAsia="ru-RU" w:bidi="ru-RU"/>
      </w:rPr>
    </w:lvl>
  </w:abstractNum>
  <w:abstractNum w:abstractNumId="5">
    <w:nsid w:val="5DDE5AE8"/>
    <w:multiLevelType w:val="hybridMultilevel"/>
    <w:tmpl w:val="D4D219AA"/>
    <w:lvl w:ilvl="0" w:tplc="D0E0E070">
      <w:start w:val="3"/>
      <w:numFmt w:val="decimal"/>
      <w:lvlText w:val="%1"/>
      <w:lvlJc w:val="left"/>
      <w:pPr>
        <w:ind w:left="133" w:hanging="483"/>
        <w:jc w:val="left"/>
      </w:pPr>
      <w:rPr>
        <w:rFonts w:hint="default"/>
        <w:lang w:val="ru-RU" w:eastAsia="ru-RU" w:bidi="ru-RU"/>
      </w:rPr>
    </w:lvl>
    <w:lvl w:ilvl="1" w:tplc="CE1A2FAE">
      <w:numFmt w:val="none"/>
      <w:lvlText w:val=""/>
      <w:lvlJc w:val="left"/>
      <w:pPr>
        <w:tabs>
          <w:tab w:val="num" w:pos="360"/>
        </w:tabs>
      </w:pPr>
    </w:lvl>
    <w:lvl w:ilvl="2" w:tplc="8174A9E8">
      <w:numFmt w:val="bullet"/>
      <w:lvlText w:val="-"/>
      <w:lvlJc w:val="left"/>
      <w:pPr>
        <w:ind w:left="1549" w:hanging="74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3" w:tplc="CC6AB8FE">
      <w:numFmt w:val="bullet"/>
      <w:lvlText w:val="•"/>
      <w:lvlJc w:val="left"/>
      <w:pPr>
        <w:ind w:left="3523" w:hanging="740"/>
      </w:pPr>
      <w:rPr>
        <w:rFonts w:hint="default"/>
        <w:lang w:val="ru-RU" w:eastAsia="ru-RU" w:bidi="ru-RU"/>
      </w:rPr>
    </w:lvl>
    <w:lvl w:ilvl="4" w:tplc="5962647E">
      <w:numFmt w:val="bullet"/>
      <w:lvlText w:val="•"/>
      <w:lvlJc w:val="left"/>
      <w:pPr>
        <w:ind w:left="4515" w:hanging="740"/>
      </w:pPr>
      <w:rPr>
        <w:rFonts w:hint="default"/>
        <w:lang w:val="ru-RU" w:eastAsia="ru-RU" w:bidi="ru-RU"/>
      </w:rPr>
    </w:lvl>
    <w:lvl w:ilvl="5" w:tplc="C0A63E7E">
      <w:numFmt w:val="bullet"/>
      <w:lvlText w:val="•"/>
      <w:lvlJc w:val="left"/>
      <w:pPr>
        <w:ind w:left="5507" w:hanging="740"/>
      </w:pPr>
      <w:rPr>
        <w:rFonts w:hint="default"/>
        <w:lang w:val="ru-RU" w:eastAsia="ru-RU" w:bidi="ru-RU"/>
      </w:rPr>
    </w:lvl>
    <w:lvl w:ilvl="6" w:tplc="F3E2A756">
      <w:numFmt w:val="bullet"/>
      <w:lvlText w:val="•"/>
      <w:lvlJc w:val="left"/>
      <w:pPr>
        <w:ind w:left="6499" w:hanging="740"/>
      </w:pPr>
      <w:rPr>
        <w:rFonts w:hint="default"/>
        <w:lang w:val="ru-RU" w:eastAsia="ru-RU" w:bidi="ru-RU"/>
      </w:rPr>
    </w:lvl>
    <w:lvl w:ilvl="7" w:tplc="0128D844">
      <w:numFmt w:val="bullet"/>
      <w:lvlText w:val="•"/>
      <w:lvlJc w:val="left"/>
      <w:pPr>
        <w:ind w:left="7490" w:hanging="740"/>
      </w:pPr>
      <w:rPr>
        <w:rFonts w:hint="default"/>
        <w:lang w:val="ru-RU" w:eastAsia="ru-RU" w:bidi="ru-RU"/>
      </w:rPr>
    </w:lvl>
    <w:lvl w:ilvl="8" w:tplc="22080FDE">
      <w:numFmt w:val="bullet"/>
      <w:lvlText w:val="•"/>
      <w:lvlJc w:val="left"/>
      <w:pPr>
        <w:ind w:left="8482" w:hanging="74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63"/>
    <w:rsid w:val="000141CA"/>
    <w:rsid w:val="00071555"/>
    <w:rsid w:val="00076628"/>
    <w:rsid w:val="000A0B97"/>
    <w:rsid w:val="000A7498"/>
    <w:rsid w:val="000D1331"/>
    <w:rsid w:val="00147ED5"/>
    <w:rsid w:val="00230EE2"/>
    <w:rsid w:val="00243E8F"/>
    <w:rsid w:val="00277970"/>
    <w:rsid w:val="0030704A"/>
    <w:rsid w:val="0040076E"/>
    <w:rsid w:val="004018B8"/>
    <w:rsid w:val="00510533"/>
    <w:rsid w:val="0055507A"/>
    <w:rsid w:val="005758CA"/>
    <w:rsid w:val="005810E5"/>
    <w:rsid w:val="005C3C8E"/>
    <w:rsid w:val="00666049"/>
    <w:rsid w:val="006A2F3B"/>
    <w:rsid w:val="00701678"/>
    <w:rsid w:val="00764EE0"/>
    <w:rsid w:val="00852263"/>
    <w:rsid w:val="008878AC"/>
    <w:rsid w:val="008A23B1"/>
    <w:rsid w:val="008C09F6"/>
    <w:rsid w:val="008E3110"/>
    <w:rsid w:val="009474F0"/>
    <w:rsid w:val="009832FB"/>
    <w:rsid w:val="00997815"/>
    <w:rsid w:val="00B12A46"/>
    <w:rsid w:val="00BB634D"/>
    <w:rsid w:val="00BD32A6"/>
    <w:rsid w:val="00BE75E1"/>
    <w:rsid w:val="00C412F9"/>
    <w:rsid w:val="00C414DD"/>
    <w:rsid w:val="00D55ABB"/>
    <w:rsid w:val="00D65ED5"/>
    <w:rsid w:val="00DA24DE"/>
    <w:rsid w:val="00DA2F16"/>
    <w:rsid w:val="00E3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26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9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81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35A6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7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662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07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66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26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9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81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35A6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7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662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07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66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B2651-FC9F-47D5-BE06-75B54018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2</cp:revision>
  <cp:lastPrinted>2020-04-29T06:13:00Z</cp:lastPrinted>
  <dcterms:created xsi:type="dcterms:W3CDTF">2020-04-29T06:18:00Z</dcterms:created>
  <dcterms:modified xsi:type="dcterms:W3CDTF">2020-04-29T06:18:00Z</dcterms:modified>
</cp:coreProperties>
</file>